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4A0" w:firstRow="1" w:lastRow="0" w:firstColumn="1" w:lastColumn="0" w:noHBand="0" w:noVBand="1"/>
      </w:tblPr>
      <w:tblGrid>
        <w:gridCol w:w="1691"/>
        <w:gridCol w:w="1843"/>
        <w:gridCol w:w="1276"/>
        <w:gridCol w:w="2693"/>
        <w:gridCol w:w="4253"/>
        <w:gridCol w:w="948"/>
        <w:gridCol w:w="5430"/>
        <w:gridCol w:w="1023"/>
        <w:gridCol w:w="962"/>
        <w:gridCol w:w="2235"/>
      </w:tblGrid>
      <w:tr w:rsidR="00BA6B0C" w:rsidTr="00344E85">
        <w:trPr>
          <w:trHeight w:val="540"/>
        </w:trPr>
        <w:tc>
          <w:tcPr>
            <w:tcW w:w="22354" w:type="dxa"/>
            <w:gridSpan w:val="10"/>
            <w:tcBorders>
              <w:top w:val="single" w:sz="8" w:space="0" w:color="auto"/>
              <w:left w:val="single" w:sz="8" w:space="0" w:color="auto"/>
              <w:bottom w:val="single" w:sz="8" w:space="0" w:color="auto"/>
              <w:right w:val="single" w:sz="8" w:space="0" w:color="auto"/>
            </w:tcBorders>
            <w:shd w:val="clear" w:color="000000" w:fill="B7DEE8"/>
            <w:noWrap/>
            <w:vAlign w:val="center"/>
            <w:hideMark/>
          </w:tcPr>
          <w:p w:rsidR="00E471DD" w:rsidRPr="00865C09" w:rsidRDefault="002771B3" w:rsidP="003A2959">
            <w:pPr>
              <w:spacing w:after="0" w:line="240" w:lineRule="auto"/>
              <w:rPr>
                <w:rFonts w:ascii="Calibri" w:eastAsia="Times New Roman" w:hAnsi="Calibri" w:cs="Times New Roman"/>
                <w:b/>
                <w:bCs/>
                <w:color w:val="000000"/>
                <w:sz w:val="40"/>
                <w:szCs w:val="40"/>
                <w:lang w:eastAsia="en-GB"/>
              </w:rPr>
            </w:pPr>
            <w:r w:rsidRPr="00865C09">
              <w:rPr>
                <w:rFonts w:ascii="Calibri" w:eastAsia="Times New Roman" w:hAnsi="Calibri" w:cs="Times New Roman"/>
                <w:b/>
                <w:bCs/>
                <w:color w:val="000000"/>
                <w:sz w:val="40"/>
                <w:szCs w:val="40"/>
                <w:lang w:eastAsia="en-GB"/>
              </w:rPr>
              <w:t>Appendix A: Corporate Risk &amp; Opportunity Register Q</w:t>
            </w:r>
            <w:r>
              <w:rPr>
                <w:rFonts w:ascii="Calibri" w:eastAsia="Times New Roman" w:hAnsi="Calibri" w:cs="Times New Roman"/>
                <w:b/>
                <w:bCs/>
                <w:color w:val="000000"/>
                <w:sz w:val="40"/>
                <w:szCs w:val="40"/>
                <w:lang w:eastAsia="en-GB"/>
              </w:rPr>
              <w:t>2</w:t>
            </w:r>
            <w:r w:rsidRPr="00865C09">
              <w:rPr>
                <w:rFonts w:ascii="Calibri" w:eastAsia="Times New Roman" w:hAnsi="Calibri" w:cs="Times New Roman"/>
                <w:b/>
                <w:bCs/>
                <w:color w:val="000000"/>
                <w:sz w:val="40"/>
                <w:szCs w:val="40"/>
                <w:lang w:eastAsia="en-GB"/>
              </w:rPr>
              <w:t xml:space="preserve"> 201</w:t>
            </w:r>
            <w:r>
              <w:rPr>
                <w:rFonts w:ascii="Calibri" w:eastAsia="Times New Roman" w:hAnsi="Calibri" w:cs="Times New Roman"/>
                <w:b/>
                <w:bCs/>
                <w:color w:val="000000"/>
                <w:sz w:val="40"/>
                <w:szCs w:val="40"/>
                <w:lang w:eastAsia="en-GB"/>
              </w:rPr>
              <w:t>7/18</w:t>
            </w:r>
          </w:p>
          <w:p w:rsidR="00E471DD" w:rsidRPr="00865C09" w:rsidRDefault="00995DC3" w:rsidP="00E471DD">
            <w:pPr>
              <w:spacing w:after="0" w:line="240" w:lineRule="auto"/>
              <w:rPr>
                <w:rFonts w:ascii="Calibri" w:eastAsia="Times New Roman" w:hAnsi="Calibri" w:cs="Times New Roman"/>
                <w:color w:val="000000"/>
                <w:lang w:eastAsia="en-GB"/>
              </w:rPr>
            </w:pPr>
          </w:p>
        </w:tc>
      </w:tr>
      <w:tr w:rsidR="00BA6B0C" w:rsidTr="006A49EA">
        <w:trPr>
          <w:trHeight w:val="300"/>
        </w:trPr>
        <w:tc>
          <w:tcPr>
            <w:tcW w:w="1691" w:type="dxa"/>
            <w:tcBorders>
              <w:top w:val="nil"/>
              <w:left w:val="single" w:sz="8" w:space="0" w:color="auto"/>
              <w:bottom w:val="nil"/>
              <w:right w:val="single" w:sz="8" w:space="0" w:color="auto"/>
            </w:tcBorders>
            <w:shd w:val="clear" w:color="000000" w:fill="B7DEE8"/>
            <w:noWrap/>
            <w:vAlign w:val="center"/>
            <w:hideMark/>
          </w:tcPr>
          <w:p w:rsidR="003A2959" w:rsidRPr="00865C09" w:rsidRDefault="002771B3" w:rsidP="003A295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1843" w:type="dxa"/>
            <w:tcBorders>
              <w:top w:val="nil"/>
              <w:left w:val="nil"/>
              <w:bottom w:val="nil"/>
              <w:right w:val="single" w:sz="8" w:space="0" w:color="auto"/>
            </w:tcBorders>
            <w:shd w:val="clear" w:color="000000" w:fill="B7DEE8"/>
            <w:noWrap/>
            <w:vAlign w:val="center"/>
            <w:hideMark/>
          </w:tcPr>
          <w:p w:rsidR="003A2959" w:rsidRPr="00865C09" w:rsidRDefault="002771B3" w:rsidP="003A295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1276" w:type="dxa"/>
            <w:tcBorders>
              <w:top w:val="nil"/>
              <w:left w:val="nil"/>
              <w:bottom w:val="nil"/>
              <w:right w:val="single" w:sz="8" w:space="0" w:color="auto"/>
            </w:tcBorders>
            <w:shd w:val="clear" w:color="000000" w:fill="B7DEE8"/>
            <w:noWrap/>
            <w:vAlign w:val="center"/>
            <w:hideMark/>
          </w:tcPr>
          <w:p w:rsidR="003A2959" w:rsidRPr="00865C09" w:rsidRDefault="002771B3" w:rsidP="003A295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2693" w:type="dxa"/>
            <w:tcBorders>
              <w:top w:val="nil"/>
              <w:left w:val="nil"/>
              <w:bottom w:val="nil"/>
              <w:right w:val="single" w:sz="8" w:space="0" w:color="auto"/>
            </w:tcBorders>
            <w:shd w:val="clear" w:color="000000" w:fill="B7DEE8"/>
            <w:noWrap/>
            <w:vAlign w:val="center"/>
            <w:hideMark/>
          </w:tcPr>
          <w:p w:rsidR="003A2959" w:rsidRPr="00865C09" w:rsidRDefault="002771B3" w:rsidP="003A295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4253" w:type="dxa"/>
            <w:tcBorders>
              <w:top w:val="nil"/>
              <w:left w:val="nil"/>
              <w:bottom w:val="nil"/>
              <w:right w:val="single" w:sz="8" w:space="0" w:color="auto"/>
            </w:tcBorders>
            <w:shd w:val="clear" w:color="000000" w:fill="B7DEE8"/>
            <w:noWrap/>
            <w:vAlign w:val="center"/>
            <w:hideMark/>
          </w:tcPr>
          <w:p w:rsidR="003A2959" w:rsidRPr="00865C09" w:rsidRDefault="002771B3" w:rsidP="003A295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948" w:type="dxa"/>
            <w:tcBorders>
              <w:top w:val="nil"/>
              <w:left w:val="nil"/>
              <w:bottom w:val="nil"/>
              <w:right w:val="single" w:sz="8" w:space="0" w:color="auto"/>
            </w:tcBorders>
            <w:shd w:val="clear" w:color="000000" w:fill="B7DEE8"/>
            <w:noWrap/>
            <w:vAlign w:val="center"/>
            <w:hideMark/>
          </w:tcPr>
          <w:p w:rsidR="003A2959" w:rsidRPr="00865C09" w:rsidRDefault="002771B3" w:rsidP="003A2959">
            <w:pPr>
              <w:spacing w:after="0" w:line="240" w:lineRule="auto"/>
              <w:jc w:val="center"/>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5430" w:type="dxa"/>
            <w:tcBorders>
              <w:top w:val="nil"/>
              <w:left w:val="nil"/>
              <w:bottom w:val="nil"/>
              <w:right w:val="single" w:sz="8" w:space="0" w:color="auto"/>
            </w:tcBorders>
            <w:shd w:val="clear" w:color="000000" w:fill="B7DEE8"/>
            <w:noWrap/>
            <w:vAlign w:val="center"/>
            <w:hideMark/>
          </w:tcPr>
          <w:p w:rsidR="003A2959" w:rsidRPr="00865C09" w:rsidRDefault="002771B3" w:rsidP="003A295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1023" w:type="dxa"/>
            <w:tcBorders>
              <w:top w:val="nil"/>
              <w:left w:val="nil"/>
              <w:bottom w:val="nil"/>
              <w:right w:val="single" w:sz="8" w:space="0" w:color="auto"/>
            </w:tcBorders>
            <w:shd w:val="clear" w:color="000000" w:fill="B7DEE8"/>
            <w:noWrap/>
            <w:vAlign w:val="center"/>
            <w:hideMark/>
          </w:tcPr>
          <w:p w:rsidR="003A2959" w:rsidRPr="00865C09" w:rsidRDefault="002771B3" w:rsidP="003A2959">
            <w:pPr>
              <w:spacing w:after="0" w:line="240" w:lineRule="auto"/>
              <w:jc w:val="center"/>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962" w:type="dxa"/>
            <w:tcBorders>
              <w:top w:val="nil"/>
              <w:left w:val="nil"/>
              <w:bottom w:val="nil"/>
              <w:right w:val="single" w:sz="8" w:space="0" w:color="auto"/>
            </w:tcBorders>
            <w:shd w:val="clear" w:color="000000" w:fill="B7DEE8"/>
            <w:noWrap/>
            <w:vAlign w:val="center"/>
            <w:hideMark/>
          </w:tcPr>
          <w:p w:rsidR="003A2959" w:rsidRPr="00865C09" w:rsidRDefault="002771B3" w:rsidP="003A295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2235" w:type="dxa"/>
            <w:tcBorders>
              <w:top w:val="nil"/>
              <w:left w:val="nil"/>
              <w:bottom w:val="nil"/>
              <w:right w:val="single" w:sz="8" w:space="0" w:color="auto"/>
            </w:tcBorders>
            <w:shd w:val="clear" w:color="000000" w:fill="B7DEE8"/>
            <w:vAlign w:val="center"/>
            <w:hideMark/>
          </w:tcPr>
          <w:p w:rsidR="003A2959" w:rsidRPr="00865C09" w:rsidRDefault="002771B3" w:rsidP="003A295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r>
      <w:tr w:rsidR="00BA6B0C" w:rsidTr="006A49EA">
        <w:trPr>
          <w:trHeight w:val="1200"/>
        </w:trPr>
        <w:tc>
          <w:tcPr>
            <w:tcW w:w="1691"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3A2959" w:rsidRPr="00865C09" w:rsidRDefault="002771B3"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Identification Number (RIN)</w:t>
            </w:r>
          </w:p>
        </w:tc>
        <w:tc>
          <w:tcPr>
            <w:tcW w:w="1843" w:type="dxa"/>
            <w:tcBorders>
              <w:top w:val="single" w:sz="4" w:space="0" w:color="auto"/>
              <w:left w:val="nil"/>
              <w:bottom w:val="single" w:sz="4" w:space="0" w:color="auto"/>
              <w:right w:val="single" w:sz="4" w:space="0" w:color="auto"/>
            </w:tcBorders>
            <w:shd w:val="clear" w:color="000000" w:fill="DCE6F1"/>
            <w:vAlign w:val="center"/>
            <w:hideMark/>
          </w:tcPr>
          <w:p w:rsidR="003A2959" w:rsidRPr="00865C09" w:rsidRDefault="002771B3"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Description</w:t>
            </w:r>
          </w:p>
        </w:tc>
        <w:tc>
          <w:tcPr>
            <w:tcW w:w="1276" w:type="dxa"/>
            <w:tcBorders>
              <w:top w:val="single" w:sz="4" w:space="0" w:color="auto"/>
              <w:left w:val="nil"/>
              <w:bottom w:val="single" w:sz="4" w:space="0" w:color="auto"/>
              <w:right w:val="single" w:sz="4" w:space="0" w:color="auto"/>
            </w:tcBorders>
            <w:shd w:val="clear" w:color="000000" w:fill="DCE6F1"/>
            <w:vAlign w:val="center"/>
            <w:hideMark/>
          </w:tcPr>
          <w:p w:rsidR="003A2959" w:rsidRPr="00865C09" w:rsidRDefault="002771B3"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Type</w:t>
            </w:r>
          </w:p>
        </w:tc>
        <w:tc>
          <w:tcPr>
            <w:tcW w:w="2693" w:type="dxa"/>
            <w:tcBorders>
              <w:top w:val="single" w:sz="4" w:space="0" w:color="auto"/>
              <w:left w:val="nil"/>
              <w:bottom w:val="single" w:sz="4" w:space="0" w:color="auto"/>
              <w:right w:val="single" w:sz="4" w:space="0" w:color="auto"/>
            </w:tcBorders>
            <w:shd w:val="clear" w:color="000000" w:fill="DCE6F1"/>
            <w:vAlign w:val="center"/>
            <w:hideMark/>
          </w:tcPr>
          <w:p w:rsidR="003A2959" w:rsidRPr="00865C09" w:rsidRDefault="002771B3"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Possible Consequences</w:t>
            </w:r>
          </w:p>
        </w:tc>
        <w:tc>
          <w:tcPr>
            <w:tcW w:w="4253" w:type="dxa"/>
            <w:tcBorders>
              <w:top w:val="single" w:sz="4" w:space="0" w:color="auto"/>
              <w:left w:val="nil"/>
              <w:bottom w:val="single" w:sz="4" w:space="0" w:color="auto"/>
              <w:right w:val="single" w:sz="4" w:space="0" w:color="auto"/>
            </w:tcBorders>
            <w:shd w:val="clear" w:color="000000" w:fill="DCE6F1"/>
            <w:vAlign w:val="center"/>
            <w:hideMark/>
          </w:tcPr>
          <w:p w:rsidR="003A2959" w:rsidRPr="00865C09" w:rsidRDefault="002771B3"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Current Controls</w:t>
            </w:r>
          </w:p>
        </w:tc>
        <w:tc>
          <w:tcPr>
            <w:tcW w:w="948" w:type="dxa"/>
            <w:tcBorders>
              <w:top w:val="single" w:sz="4" w:space="0" w:color="auto"/>
              <w:left w:val="nil"/>
              <w:bottom w:val="single" w:sz="4" w:space="0" w:color="auto"/>
              <w:right w:val="single" w:sz="4" w:space="0" w:color="auto"/>
            </w:tcBorders>
            <w:shd w:val="clear" w:color="000000" w:fill="DCE6F1"/>
            <w:vAlign w:val="center"/>
            <w:hideMark/>
          </w:tcPr>
          <w:p w:rsidR="003A2959" w:rsidRPr="00865C09" w:rsidRDefault="002771B3"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Score</w:t>
            </w:r>
          </w:p>
        </w:tc>
        <w:tc>
          <w:tcPr>
            <w:tcW w:w="5430" w:type="dxa"/>
            <w:tcBorders>
              <w:top w:val="single" w:sz="4" w:space="0" w:color="auto"/>
              <w:left w:val="nil"/>
              <w:bottom w:val="single" w:sz="4" w:space="0" w:color="auto"/>
              <w:right w:val="single" w:sz="4" w:space="0" w:color="auto"/>
            </w:tcBorders>
            <w:shd w:val="clear" w:color="000000" w:fill="DCE6F1"/>
            <w:vAlign w:val="center"/>
            <w:hideMark/>
          </w:tcPr>
          <w:p w:rsidR="003A2959" w:rsidRPr="00865C09" w:rsidRDefault="002771B3"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Mitigating Actions</w:t>
            </w:r>
          </w:p>
        </w:tc>
        <w:tc>
          <w:tcPr>
            <w:tcW w:w="1023" w:type="dxa"/>
            <w:tcBorders>
              <w:top w:val="single" w:sz="4" w:space="0" w:color="auto"/>
              <w:left w:val="nil"/>
              <w:bottom w:val="single" w:sz="4" w:space="0" w:color="auto"/>
              <w:right w:val="single" w:sz="4" w:space="0" w:color="auto"/>
            </w:tcBorders>
            <w:shd w:val="clear" w:color="000000" w:fill="DCE6F1"/>
            <w:vAlign w:val="center"/>
            <w:hideMark/>
          </w:tcPr>
          <w:p w:rsidR="003A2959" w:rsidRPr="00865C09" w:rsidRDefault="002771B3"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Residual Score</w:t>
            </w:r>
          </w:p>
        </w:tc>
        <w:tc>
          <w:tcPr>
            <w:tcW w:w="962" w:type="dxa"/>
            <w:tcBorders>
              <w:top w:val="single" w:sz="4" w:space="0" w:color="auto"/>
              <w:left w:val="nil"/>
              <w:bottom w:val="single" w:sz="4" w:space="0" w:color="auto"/>
              <w:right w:val="single" w:sz="4" w:space="0" w:color="auto"/>
            </w:tcBorders>
            <w:shd w:val="clear" w:color="000000" w:fill="DCE6F1"/>
            <w:vAlign w:val="center"/>
            <w:hideMark/>
          </w:tcPr>
          <w:p w:rsidR="003A2959" w:rsidRPr="00865C09" w:rsidRDefault="002771B3"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Owner</w:t>
            </w:r>
          </w:p>
        </w:tc>
        <w:tc>
          <w:tcPr>
            <w:tcW w:w="2235" w:type="dxa"/>
            <w:tcBorders>
              <w:top w:val="single" w:sz="4" w:space="0" w:color="auto"/>
              <w:left w:val="nil"/>
              <w:bottom w:val="single" w:sz="4" w:space="0" w:color="auto"/>
              <w:right w:val="single" w:sz="4" w:space="0" w:color="auto"/>
            </w:tcBorders>
            <w:shd w:val="clear" w:color="000000" w:fill="DCE6F1"/>
            <w:vAlign w:val="center"/>
            <w:hideMark/>
          </w:tcPr>
          <w:p w:rsidR="003A2959" w:rsidRPr="00865C09" w:rsidRDefault="002771B3"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Direction of Travel</w:t>
            </w:r>
          </w:p>
        </w:tc>
      </w:tr>
      <w:tr w:rsidR="00BA6B0C" w:rsidTr="006A49EA">
        <w:trPr>
          <w:trHeight w:val="300"/>
        </w:trPr>
        <w:tc>
          <w:tcPr>
            <w:tcW w:w="1691" w:type="dxa"/>
            <w:tcBorders>
              <w:top w:val="nil"/>
              <w:left w:val="single" w:sz="4" w:space="0" w:color="auto"/>
              <w:bottom w:val="single" w:sz="4" w:space="0" w:color="auto"/>
              <w:right w:val="single" w:sz="4" w:space="0" w:color="auto"/>
            </w:tcBorders>
            <w:shd w:val="clear" w:color="000000" w:fill="EBF1DE"/>
            <w:vAlign w:val="center"/>
            <w:hideMark/>
          </w:tcPr>
          <w:p w:rsidR="003A2959" w:rsidRPr="00865C09" w:rsidRDefault="002771B3" w:rsidP="003A2959">
            <w:pPr>
              <w:spacing w:after="0" w:line="240" w:lineRule="auto"/>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1843" w:type="dxa"/>
            <w:tcBorders>
              <w:top w:val="nil"/>
              <w:left w:val="nil"/>
              <w:bottom w:val="single" w:sz="4" w:space="0" w:color="auto"/>
              <w:right w:val="single" w:sz="4" w:space="0" w:color="auto"/>
            </w:tcBorders>
            <w:shd w:val="clear" w:color="000000" w:fill="EBF1DE"/>
            <w:vAlign w:val="center"/>
            <w:hideMark/>
          </w:tcPr>
          <w:p w:rsidR="003A2959" w:rsidRPr="00865C09" w:rsidRDefault="002771B3"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1276" w:type="dxa"/>
            <w:tcBorders>
              <w:top w:val="nil"/>
              <w:left w:val="nil"/>
              <w:bottom w:val="single" w:sz="4" w:space="0" w:color="auto"/>
              <w:right w:val="single" w:sz="4" w:space="0" w:color="auto"/>
            </w:tcBorders>
            <w:shd w:val="clear" w:color="000000" w:fill="EBF1DE"/>
            <w:vAlign w:val="center"/>
            <w:hideMark/>
          </w:tcPr>
          <w:p w:rsidR="003A2959" w:rsidRPr="00865C09" w:rsidRDefault="002771B3"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2693" w:type="dxa"/>
            <w:tcBorders>
              <w:top w:val="nil"/>
              <w:left w:val="nil"/>
              <w:bottom w:val="single" w:sz="4" w:space="0" w:color="auto"/>
              <w:right w:val="single" w:sz="4" w:space="0" w:color="auto"/>
            </w:tcBorders>
            <w:shd w:val="clear" w:color="000000" w:fill="EBF1DE"/>
            <w:vAlign w:val="center"/>
            <w:hideMark/>
          </w:tcPr>
          <w:p w:rsidR="003A2959" w:rsidRPr="00865C09" w:rsidRDefault="002771B3"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4253" w:type="dxa"/>
            <w:tcBorders>
              <w:top w:val="nil"/>
              <w:left w:val="nil"/>
              <w:bottom w:val="single" w:sz="4" w:space="0" w:color="auto"/>
              <w:right w:val="single" w:sz="4" w:space="0" w:color="auto"/>
            </w:tcBorders>
            <w:shd w:val="clear" w:color="000000" w:fill="EBF1DE"/>
            <w:vAlign w:val="center"/>
            <w:hideMark/>
          </w:tcPr>
          <w:p w:rsidR="003A2959" w:rsidRPr="00865C09" w:rsidRDefault="002771B3"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948" w:type="dxa"/>
            <w:tcBorders>
              <w:top w:val="nil"/>
              <w:left w:val="nil"/>
              <w:bottom w:val="single" w:sz="4" w:space="0" w:color="auto"/>
              <w:right w:val="single" w:sz="4" w:space="0" w:color="auto"/>
            </w:tcBorders>
            <w:shd w:val="clear" w:color="000000" w:fill="EBF1DE"/>
            <w:vAlign w:val="center"/>
            <w:hideMark/>
          </w:tcPr>
          <w:p w:rsidR="003A2959" w:rsidRPr="00865C09" w:rsidRDefault="002771B3"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5430" w:type="dxa"/>
            <w:tcBorders>
              <w:top w:val="nil"/>
              <w:left w:val="nil"/>
              <w:bottom w:val="single" w:sz="4" w:space="0" w:color="auto"/>
              <w:right w:val="single" w:sz="4" w:space="0" w:color="auto"/>
            </w:tcBorders>
            <w:shd w:val="clear" w:color="000000" w:fill="EBF1DE"/>
            <w:vAlign w:val="center"/>
            <w:hideMark/>
          </w:tcPr>
          <w:p w:rsidR="003A2959" w:rsidRPr="00865C09" w:rsidRDefault="002771B3"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1023" w:type="dxa"/>
            <w:tcBorders>
              <w:top w:val="nil"/>
              <w:left w:val="nil"/>
              <w:bottom w:val="single" w:sz="4" w:space="0" w:color="auto"/>
              <w:right w:val="single" w:sz="4" w:space="0" w:color="auto"/>
            </w:tcBorders>
            <w:shd w:val="clear" w:color="000000" w:fill="EBF1DE"/>
            <w:vAlign w:val="center"/>
            <w:hideMark/>
          </w:tcPr>
          <w:p w:rsidR="003A2959" w:rsidRPr="00865C09" w:rsidRDefault="002771B3"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962" w:type="dxa"/>
            <w:tcBorders>
              <w:top w:val="nil"/>
              <w:left w:val="nil"/>
              <w:bottom w:val="single" w:sz="4" w:space="0" w:color="auto"/>
              <w:right w:val="single" w:sz="4" w:space="0" w:color="auto"/>
            </w:tcBorders>
            <w:shd w:val="clear" w:color="000000" w:fill="EBF1DE"/>
            <w:vAlign w:val="center"/>
            <w:hideMark/>
          </w:tcPr>
          <w:p w:rsidR="003A2959" w:rsidRPr="00865C09" w:rsidRDefault="002771B3"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2235" w:type="dxa"/>
            <w:tcBorders>
              <w:top w:val="nil"/>
              <w:left w:val="nil"/>
              <w:bottom w:val="single" w:sz="4" w:space="0" w:color="auto"/>
              <w:right w:val="single" w:sz="4" w:space="0" w:color="auto"/>
            </w:tcBorders>
            <w:shd w:val="clear" w:color="000000" w:fill="EBF1DE"/>
            <w:vAlign w:val="center"/>
            <w:hideMark/>
          </w:tcPr>
          <w:p w:rsidR="003A2959" w:rsidRPr="00865C09" w:rsidRDefault="002771B3"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r>
      <w:tr w:rsidR="00BA6B0C" w:rsidTr="006A49EA">
        <w:trPr>
          <w:trHeight w:val="5367"/>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CR1</w:t>
            </w:r>
          </w:p>
        </w:tc>
        <w:tc>
          <w:tcPr>
            <w:tcW w:w="1843"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Failure to implement fully the councils medium term financial strategy including the delivery of planned budget reductions</w:t>
            </w:r>
          </w:p>
        </w:tc>
        <w:tc>
          <w:tcPr>
            <w:tcW w:w="1276"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Economic</w:t>
            </w:r>
          </w:p>
        </w:tc>
        <w:tc>
          <w:tcPr>
            <w:tcW w:w="2693"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Financial Savings not achieved resulting in in-year overspends with pressure on following year budget and reserves depleted more quickly than planned. Reductions in service and/or drop in quality of delivery leading to JR and damage to Council's reputation. New legislative requirements not being met and uncertainty over being able to deliver and/or implement future large projects. Potential for infrastructure to deteriorate.</w:t>
            </w:r>
          </w:p>
        </w:tc>
        <w:tc>
          <w:tcPr>
            <w:tcW w:w="4253" w:type="dxa"/>
            <w:tcBorders>
              <w:top w:val="nil"/>
              <w:left w:val="nil"/>
              <w:bottom w:val="single" w:sz="4" w:space="0" w:color="auto"/>
              <w:right w:val="single" w:sz="4" w:space="0" w:color="auto"/>
            </w:tcBorders>
            <w:shd w:val="clear" w:color="auto" w:fill="auto"/>
            <w:hideMark/>
          </w:tcPr>
          <w:p w:rsidR="00194BD0" w:rsidRPr="00865C09" w:rsidRDefault="002771B3" w:rsidP="00194BD0">
            <w:pPr>
              <w:pStyle w:val="ListParagraph"/>
              <w:numPr>
                <w:ilvl w:val="0"/>
                <w:numId w:val="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Monthly budget monitoring processes for Heads of Service and Directors with particular focus on agreed savings delivery.  </w:t>
            </w:r>
          </w:p>
          <w:p w:rsidR="00194BD0" w:rsidRPr="00865C09" w:rsidRDefault="002771B3" w:rsidP="00194BD0">
            <w:pPr>
              <w:pStyle w:val="ListParagraph"/>
              <w:numPr>
                <w:ilvl w:val="0"/>
                <w:numId w:val="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Ensure key programmes of activity (particularly linked to savings / downsizing) are adequately resourced. </w:t>
            </w:r>
          </w:p>
          <w:p w:rsidR="00194BD0" w:rsidRPr="00865C09" w:rsidRDefault="002771B3" w:rsidP="00194BD0">
            <w:pPr>
              <w:pStyle w:val="ListParagraph"/>
              <w:numPr>
                <w:ilvl w:val="0"/>
                <w:numId w:val="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Quarterly Money Matters budget monitoring reports, MTFS, reserves and Treasury Management reports presented to members (includes capital).  </w:t>
            </w:r>
          </w:p>
          <w:p w:rsidR="00194BD0" w:rsidRPr="00865C09" w:rsidRDefault="002771B3" w:rsidP="00194BD0">
            <w:pPr>
              <w:pStyle w:val="ListParagraph"/>
              <w:numPr>
                <w:ilvl w:val="0"/>
                <w:numId w:val="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Management Team actions to monitor key areas of expenditure and consider remedial courses of action to address budgetary pressures.  </w:t>
            </w:r>
          </w:p>
          <w:p w:rsidR="00194BD0" w:rsidRPr="00865C09" w:rsidRDefault="002771B3" w:rsidP="00194BD0">
            <w:pPr>
              <w:pStyle w:val="ListParagraph"/>
              <w:numPr>
                <w:ilvl w:val="0"/>
                <w:numId w:val="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Robust Medium Term Financial Strategy and Plan, updated to reflect variations to resource and demand assumptions. Reserves regularly monitored and reviewed. </w:t>
            </w:r>
          </w:p>
          <w:p w:rsidR="003A2959" w:rsidRPr="00865C09" w:rsidRDefault="002771B3" w:rsidP="00194BD0">
            <w:pPr>
              <w:pStyle w:val="ListParagraph"/>
              <w:numPr>
                <w:ilvl w:val="0"/>
                <w:numId w:val="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Resources allocated to Base Budget Review. Rebalance budget savings via an ongoing risk assessment.</w:t>
            </w:r>
          </w:p>
        </w:tc>
        <w:tc>
          <w:tcPr>
            <w:tcW w:w="948"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25</w:t>
            </w:r>
          </w:p>
        </w:tc>
        <w:tc>
          <w:tcPr>
            <w:tcW w:w="5430" w:type="dxa"/>
            <w:tcBorders>
              <w:top w:val="nil"/>
              <w:left w:val="nil"/>
              <w:bottom w:val="single" w:sz="4" w:space="0" w:color="auto"/>
              <w:right w:val="single" w:sz="4" w:space="0" w:color="auto"/>
            </w:tcBorders>
            <w:shd w:val="clear" w:color="auto" w:fill="auto"/>
            <w:hideMark/>
          </w:tcPr>
          <w:p w:rsidR="004247C4" w:rsidRPr="00057E27" w:rsidRDefault="002771B3" w:rsidP="001C0E05">
            <w:pPr>
              <w:pStyle w:val="ListParagraph"/>
              <w:numPr>
                <w:ilvl w:val="0"/>
                <w:numId w:val="1"/>
              </w:numPr>
              <w:spacing w:after="0" w:line="240" w:lineRule="auto"/>
              <w:rPr>
                <w:rFonts w:ascii="Calibri" w:eastAsia="Times New Roman" w:hAnsi="Calibri" w:cs="Times New Roman"/>
                <w:color w:val="000000"/>
                <w:lang w:eastAsia="en-GB"/>
              </w:rPr>
            </w:pPr>
            <w:r w:rsidRPr="00057E27">
              <w:rPr>
                <w:rFonts w:ascii="Calibri" w:eastAsia="Times New Roman" w:hAnsi="Calibri" w:cs="Times New Roman"/>
                <w:color w:val="000000"/>
                <w:lang w:eastAsia="en-GB"/>
              </w:rPr>
              <w:t>Recommendations from Zero Based Budget Review agree by Full Council on 9</w:t>
            </w:r>
            <w:r w:rsidRPr="00057E27">
              <w:rPr>
                <w:rFonts w:ascii="Calibri" w:eastAsia="Times New Roman" w:hAnsi="Calibri" w:cs="Times New Roman"/>
                <w:color w:val="000000"/>
                <w:vertAlign w:val="superscript"/>
                <w:lang w:eastAsia="en-GB"/>
              </w:rPr>
              <w:t>th</w:t>
            </w:r>
            <w:r w:rsidRPr="00057E27">
              <w:rPr>
                <w:rFonts w:ascii="Calibri" w:eastAsia="Times New Roman" w:hAnsi="Calibri" w:cs="Times New Roman"/>
                <w:color w:val="000000"/>
                <w:lang w:eastAsia="en-GB"/>
              </w:rPr>
              <w:t xml:space="preserve"> February 2017.</w:t>
            </w:r>
          </w:p>
          <w:p w:rsidR="004247C4" w:rsidRPr="00865C09" w:rsidRDefault="002771B3" w:rsidP="001C0E05">
            <w:pPr>
              <w:pStyle w:val="ListParagraph"/>
              <w:numPr>
                <w:ilvl w:val="0"/>
                <w:numId w:val="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Improve commercial and financial acumen. </w:t>
            </w:r>
          </w:p>
          <w:p w:rsidR="004247C4" w:rsidRDefault="002771B3" w:rsidP="001C0E05">
            <w:pPr>
              <w:pStyle w:val="ListParagraph"/>
              <w:numPr>
                <w:ilvl w:val="0"/>
                <w:numId w:val="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Continuously revalidate budget assumptions. </w:t>
            </w:r>
          </w:p>
          <w:p w:rsidR="004247C4" w:rsidRPr="00521C6A" w:rsidRDefault="002771B3" w:rsidP="001C25DC">
            <w:pPr>
              <w:pStyle w:val="ListParagraph"/>
              <w:numPr>
                <w:ilvl w:val="0"/>
                <w:numId w:val="1"/>
              </w:numPr>
              <w:spacing w:after="0" w:line="240" w:lineRule="auto"/>
              <w:rPr>
                <w:rFonts w:ascii="Calibri" w:eastAsia="Times New Roman" w:hAnsi="Calibri" w:cs="Times New Roman"/>
                <w:lang w:eastAsia="en-GB"/>
              </w:rPr>
            </w:pPr>
            <w:r w:rsidRPr="00521C6A">
              <w:rPr>
                <w:rFonts w:ascii="Calibri" w:eastAsia="Times New Roman" w:hAnsi="Calibri" w:cs="Times New Roman"/>
                <w:lang w:eastAsia="en-GB"/>
              </w:rPr>
              <w:t>PWC interim draft report 'Lancashire Public Service Delivery Model' presented to Political Governance Working Group and then full Council on 23rd February to allow time for reflection.</w:t>
            </w:r>
            <w:r w:rsidRPr="00521C6A">
              <w:t xml:space="preserve"> Full Council resolved to refer the report back to PwC asking them for their final report so that it can be given meaningful consideration and proper consultations can take place with other interested parties</w:t>
            </w:r>
            <w:r w:rsidRPr="00521C6A">
              <w:rPr>
                <w:rFonts w:ascii="Calibri" w:eastAsia="Times New Roman" w:hAnsi="Calibri" w:cs="Times New Roman"/>
                <w:lang w:eastAsia="en-GB"/>
              </w:rPr>
              <w:t>.</w:t>
            </w:r>
          </w:p>
          <w:p w:rsidR="001C0E05" w:rsidRDefault="002771B3" w:rsidP="001C0E05">
            <w:pPr>
              <w:pStyle w:val="ListParagraph"/>
              <w:numPr>
                <w:ilvl w:val="0"/>
                <w:numId w:val="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Communicating with stakeholders to ensure an understanding of the council's financial position and need for change</w:t>
            </w:r>
            <w:r>
              <w:rPr>
                <w:rFonts w:ascii="Calibri" w:eastAsia="Times New Roman" w:hAnsi="Calibri" w:cs="Times New Roman"/>
                <w:color w:val="000000"/>
                <w:lang w:eastAsia="en-GB"/>
              </w:rPr>
              <w:t>.</w:t>
            </w:r>
          </w:p>
          <w:p w:rsidR="001C0E05" w:rsidRDefault="002771B3" w:rsidP="001C0E05">
            <w:pPr>
              <w:pStyle w:val="ListParagraph"/>
              <w:numPr>
                <w:ilvl w:val="0"/>
                <w:numId w:val="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Communicating specific proposals and service developments in the context of the financial scenario</w:t>
            </w:r>
            <w:r>
              <w:rPr>
                <w:rFonts w:ascii="Calibri" w:eastAsia="Times New Roman" w:hAnsi="Calibri" w:cs="Times New Roman"/>
                <w:color w:val="000000"/>
                <w:lang w:eastAsia="en-GB"/>
              </w:rPr>
              <w:t>.</w:t>
            </w:r>
          </w:p>
          <w:p w:rsidR="006864F3" w:rsidRDefault="002771B3" w:rsidP="006864F3">
            <w:pPr>
              <w:pStyle w:val="ListParagraph"/>
              <w:numPr>
                <w:ilvl w:val="0"/>
                <w:numId w:val="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Programme Office supporting services to deliver savings and bring forward savings wherever possible</w:t>
            </w:r>
            <w:r>
              <w:rPr>
                <w:rFonts w:ascii="Calibri" w:eastAsia="Times New Roman" w:hAnsi="Calibri" w:cs="Times New Roman"/>
                <w:color w:val="000000"/>
                <w:lang w:eastAsia="en-GB"/>
              </w:rPr>
              <w:t>.</w:t>
            </w:r>
          </w:p>
          <w:p w:rsidR="006864F3" w:rsidRPr="009D09F2" w:rsidRDefault="002771B3" w:rsidP="006864F3">
            <w:pPr>
              <w:pStyle w:val="ListParagraph"/>
              <w:numPr>
                <w:ilvl w:val="0"/>
                <w:numId w:val="1"/>
              </w:numPr>
              <w:spacing w:after="0" w:line="240" w:lineRule="auto"/>
              <w:rPr>
                <w:rFonts w:ascii="Calibri" w:eastAsia="Times New Roman" w:hAnsi="Calibri" w:cs="Times New Roman"/>
                <w:color w:val="000000"/>
                <w:lang w:eastAsia="en-GB"/>
              </w:rPr>
            </w:pPr>
            <w:r w:rsidRPr="006864F3">
              <w:rPr>
                <w:sz w:val="23"/>
                <w:szCs w:val="23"/>
              </w:rPr>
              <w:t xml:space="preserve">An additional £2 billion to councils over the next 3 years to spend on adult social care services. </w:t>
            </w:r>
            <w:r>
              <w:rPr>
                <w:sz w:val="23"/>
                <w:szCs w:val="23"/>
              </w:rPr>
              <w:t>For the council this equates to £48M</w:t>
            </w:r>
            <w:r w:rsidRPr="006864F3">
              <w:rPr>
                <w:sz w:val="23"/>
                <w:szCs w:val="23"/>
              </w:rPr>
              <w:t xml:space="preserve">. </w:t>
            </w:r>
          </w:p>
          <w:p w:rsidR="009D09F2" w:rsidRPr="00885A45" w:rsidRDefault="002771B3" w:rsidP="006864F3">
            <w:pPr>
              <w:pStyle w:val="ListParagraph"/>
              <w:numPr>
                <w:ilvl w:val="0"/>
                <w:numId w:val="1"/>
              </w:numPr>
              <w:spacing w:after="0" w:line="240" w:lineRule="auto"/>
              <w:rPr>
                <w:rFonts w:ascii="Calibri" w:eastAsia="Times New Roman" w:hAnsi="Calibri" w:cs="Times New Roman"/>
                <w:b/>
                <w:i/>
                <w:color w:val="000000"/>
                <w:lang w:eastAsia="en-GB"/>
              </w:rPr>
            </w:pPr>
            <w:r>
              <w:rPr>
                <w:rFonts w:ascii="Calibri" w:eastAsia="Times New Roman" w:hAnsi="Calibri" w:cs="Times New Roman"/>
                <w:lang w:eastAsia="en-GB"/>
              </w:rPr>
              <w:t>Work being undertaken to identify lowest quartile offer as part of budget savings</w:t>
            </w:r>
          </w:p>
          <w:p w:rsidR="00885A45" w:rsidRPr="00521C6A" w:rsidRDefault="002771B3" w:rsidP="00885A45">
            <w:pPr>
              <w:pStyle w:val="ListParagraph"/>
              <w:numPr>
                <w:ilvl w:val="0"/>
                <w:numId w:val="1"/>
              </w:numPr>
              <w:spacing w:after="0" w:line="240" w:lineRule="auto"/>
              <w:rPr>
                <w:rFonts w:ascii="Calibri" w:eastAsia="Times New Roman" w:hAnsi="Calibri" w:cs="Times New Roman"/>
                <w:b/>
                <w:i/>
                <w:color w:val="000000"/>
                <w:lang w:eastAsia="en-GB"/>
              </w:rPr>
            </w:pPr>
            <w:r w:rsidRPr="00521C6A">
              <w:rPr>
                <w:rFonts w:ascii="Calibri" w:eastAsia="Times New Roman" w:hAnsi="Calibri" w:cs="Times New Roman"/>
                <w:lang w:eastAsia="en-GB"/>
              </w:rPr>
              <w:t xml:space="preserve">Final revenue outturn position is </w:t>
            </w:r>
            <w:proofErr w:type="gramStart"/>
            <w:r w:rsidRPr="00521C6A">
              <w:rPr>
                <w:rFonts w:ascii="Calibri" w:eastAsia="Times New Roman" w:hAnsi="Calibri" w:cs="Times New Roman"/>
                <w:lang w:eastAsia="en-GB"/>
              </w:rPr>
              <w:t>an underspend</w:t>
            </w:r>
            <w:proofErr w:type="gramEnd"/>
            <w:r w:rsidRPr="00521C6A">
              <w:rPr>
                <w:rFonts w:ascii="Calibri" w:eastAsia="Times New Roman" w:hAnsi="Calibri" w:cs="Times New Roman"/>
                <w:lang w:eastAsia="en-GB"/>
              </w:rPr>
              <w:t xml:space="preserve"> of £23.101M against a cash limit budget of £713.020M. However, outturn is supported </w:t>
            </w:r>
            <w:proofErr w:type="gramStart"/>
            <w:r w:rsidRPr="00521C6A">
              <w:rPr>
                <w:rFonts w:ascii="Calibri" w:eastAsia="Times New Roman" w:hAnsi="Calibri" w:cs="Times New Roman"/>
                <w:lang w:eastAsia="en-GB"/>
              </w:rPr>
              <w:t>by  c</w:t>
            </w:r>
            <w:proofErr w:type="gramEnd"/>
            <w:r w:rsidRPr="00521C6A">
              <w:rPr>
                <w:rFonts w:ascii="Calibri" w:eastAsia="Times New Roman" w:hAnsi="Calibri" w:cs="Times New Roman"/>
                <w:lang w:eastAsia="en-GB"/>
              </w:rPr>
              <w:t xml:space="preserve">£83M from reserves and includes a £23M surplus as a result of treasury management activity. There continues to be an underlying pressure within service budgets particularly in demand led areas such as Children's Social care, Adults Social Care and Waste Services. </w:t>
            </w:r>
          </w:p>
          <w:p w:rsidR="00E46666" w:rsidRPr="00D250E7" w:rsidRDefault="002771B3" w:rsidP="002771B3">
            <w:pPr>
              <w:pStyle w:val="ListParagraph"/>
              <w:numPr>
                <w:ilvl w:val="0"/>
                <w:numId w:val="1"/>
              </w:numPr>
              <w:spacing w:after="0" w:line="240" w:lineRule="auto"/>
              <w:rPr>
                <w:rFonts w:ascii="Calibri" w:eastAsia="Times New Roman" w:hAnsi="Calibri" w:cs="Times New Roman"/>
                <w:b/>
                <w:i/>
                <w:color w:val="000000"/>
                <w:lang w:eastAsia="en-GB"/>
              </w:rPr>
            </w:pPr>
            <w:r w:rsidRPr="00521C6A">
              <w:rPr>
                <w:rFonts w:ascii="Calibri" w:eastAsia="Times New Roman" w:hAnsi="Calibri" w:cs="Times New Roman"/>
                <w:lang w:eastAsia="en-GB"/>
              </w:rPr>
              <w:t>Further budget savings options to be considered at September cabinet meeting</w:t>
            </w:r>
          </w:p>
        </w:tc>
        <w:tc>
          <w:tcPr>
            <w:tcW w:w="1023"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962"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Section 151 Officer</w:t>
            </w:r>
          </w:p>
        </w:tc>
        <w:tc>
          <w:tcPr>
            <w:tcW w:w="2235"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As time progresses the risk to some extent reduces. However, the risk cannot be fully mitigated until all the necessary enabling decisions have been taken and the relevant budget options have been realised.</w:t>
            </w:r>
          </w:p>
        </w:tc>
      </w:tr>
      <w:tr w:rsidR="00BA6B0C" w:rsidTr="006A49EA">
        <w:trPr>
          <w:trHeight w:val="1408"/>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RDefault="002771B3" w:rsidP="00194BD0">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CR2</w:t>
            </w:r>
          </w:p>
        </w:tc>
        <w:tc>
          <w:tcPr>
            <w:tcW w:w="1843"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Risk to the ongoing longer-term Financial Viability of the County Council</w:t>
            </w:r>
          </w:p>
        </w:tc>
        <w:tc>
          <w:tcPr>
            <w:tcW w:w="1276"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Economic/              Political/Social</w:t>
            </w:r>
          </w:p>
        </w:tc>
        <w:tc>
          <w:tcPr>
            <w:tcW w:w="2693" w:type="dxa"/>
            <w:tcBorders>
              <w:top w:val="nil"/>
              <w:left w:val="nil"/>
              <w:bottom w:val="single" w:sz="4" w:space="0" w:color="auto"/>
              <w:right w:val="single" w:sz="4" w:space="0" w:color="auto"/>
            </w:tcBorders>
            <w:shd w:val="clear" w:color="auto" w:fill="auto"/>
            <w:hideMark/>
          </w:tcPr>
          <w:p w:rsidR="003A2959" w:rsidRPr="00865C09" w:rsidRDefault="002771B3" w:rsidP="00EA34D7">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Problems stored up for the future as a combination of delivery issues in CR1 and further national funding reductions causing minimum reserve position not to be maintained with the risk of not being able to </w:t>
            </w:r>
            <w:r w:rsidRPr="00865C09">
              <w:rPr>
                <w:rFonts w:ascii="Calibri" w:eastAsia="Times New Roman" w:hAnsi="Calibri" w:cs="Times New Roman"/>
                <w:color w:val="000000"/>
                <w:lang w:eastAsia="en-GB"/>
              </w:rPr>
              <w:lastRenderedPageBreak/>
              <w:t xml:space="preserve">set a balanced legal budget in future years. </w:t>
            </w:r>
          </w:p>
        </w:tc>
        <w:tc>
          <w:tcPr>
            <w:tcW w:w="4253" w:type="dxa"/>
            <w:tcBorders>
              <w:top w:val="nil"/>
              <w:left w:val="nil"/>
              <w:bottom w:val="single" w:sz="4" w:space="0" w:color="auto"/>
              <w:right w:val="single" w:sz="4" w:space="0" w:color="auto"/>
            </w:tcBorders>
            <w:shd w:val="clear" w:color="auto" w:fill="auto"/>
            <w:hideMark/>
          </w:tcPr>
          <w:p w:rsidR="003A2959" w:rsidRPr="00865C09" w:rsidRDefault="002771B3" w:rsidP="00A57663">
            <w:pPr>
              <w:pStyle w:val="ListParagraph"/>
              <w:numPr>
                <w:ilvl w:val="0"/>
                <w:numId w:val="5"/>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Base Budget Review has identified the risk of the County Council not being able to meet statutory obligations by 2018/19.  The actual timing of when this situation may occur will be identified from the various monitoring and review process outlined in CR1 above</w:t>
            </w:r>
          </w:p>
        </w:tc>
        <w:tc>
          <w:tcPr>
            <w:tcW w:w="948"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25</w:t>
            </w:r>
          </w:p>
        </w:tc>
        <w:tc>
          <w:tcPr>
            <w:tcW w:w="5430" w:type="dxa"/>
            <w:tcBorders>
              <w:top w:val="nil"/>
              <w:left w:val="nil"/>
              <w:bottom w:val="single" w:sz="4" w:space="0" w:color="auto"/>
              <w:right w:val="single" w:sz="4" w:space="0" w:color="auto"/>
            </w:tcBorders>
            <w:shd w:val="clear" w:color="auto" w:fill="auto"/>
            <w:hideMark/>
          </w:tcPr>
          <w:p w:rsidR="002E1B73" w:rsidRPr="00844A50" w:rsidRDefault="002771B3" w:rsidP="002E1B73">
            <w:pPr>
              <w:pStyle w:val="ListParagraph"/>
              <w:numPr>
                <w:ilvl w:val="0"/>
                <w:numId w:val="5"/>
              </w:numPr>
              <w:spacing w:after="0" w:line="240" w:lineRule="auto"/>
              <w:rPr>
                <w:rFonts w:ascii="Calibri" w:eastAsia="Times New Roman" w:hAnsi="Calibri" w:cs="Times New Roman"/>
                <w:lang w:eastAsia="en-GB"/>
              </w:rPr>
            </w:pPr>
            <w:r w:rsidRPr="00844A50">
              <w:rPr>
                <w:rFonts w:ascii="Calibri" w:eastAsia="Times New Roman" w:hAnsi="Calibri" w:cs="Times New Roman"/>
                <w:lang w:eastAsia="en-GB"/>
              </w:rPr>
              <w:t xml:space="preserve">Risk of the county council not being able to meet its statutory obligations by 2018/19 validated by PWC </w:t>
            </w:r>
          </w:p>
          <w:p w:rsidR="00194BD0" w:rsidRPr="00844A50" w:rsidRDefault="002771B3" w:rsidP="00844A50">
            <w:pPr>
              <w:pStyle w:val="ListParagraph"/>
              <w:numPr>
                <w:ilvl w:val="0"/>
                <w:numId w:val="5"/>
              </w:numPr>
              <w:spacing w:after="0" w:line="240" w:lineRule="auto"/>
              <w:rPr>
                <w:rFonts w:ascii="Calibri" w:eastAsia="Times New Roman" w:hAnsi="Calibri" w:cs="Times New Roman"/>
                <w:color w:val="000000"/>
                <w:lang w:eastAsia="en-GB"/>
              </w:rPr>
            </w:pPr>
            <w:r w:rsidRPr="00844A50">
              <w:rPr>
                <w:rFonts w:ascii="Calibri" w:eastAsia="Times New Roman" w:hAnsi="Calibri" w:cs="Times New Roman"/>
                <w:color w:val="000000"/>
                <w:lang w:eastAsia="en-GB"/>
              </w:rPr>
              <w:t xml:space="preserve">Zero Based Review activity (focus on lower quartile) will determine the scope for additional savings in all remaining services within the County Council (ongoing).                                                      </w:t>
            </w:r>
          </w:p>
          <w:p w:rsidR="0065482C" w:rsidRPr="00844A50" w:rsidRDefault="002771B3" w:rsidP="00844A50">
            <w:pPr>
              <w:pStyle w:val="ListParagraph"/>
              <w:numPr>
                <w:ilvl w:val="0"/>
                <w:numId w:val="2"/>
              </w:numPr>
              <w:spacing w:after="0" w:line="240" w:lineRule="auto"/>
              <w:rPr>
                <w:rFonts w:ascii="Calibri" w:eastAsia="Times New Roman" w:hAnsi="Calibri" w:cs="Times New Roman"/>
                <w:color w:val="000000"/>
                <w:lang w:eastAsia="en-GB"/>
              </w:rPr>
            </w:pPr>
            <w:r w:rsidRPr="00844A50">
              <w:rPr>
                <w:rFonts w:ascii="Calibri" w:eastAsia="Times New Roman" w:hAnsi="Calibri" w:cs="Times New Roman"/>
                <w:color w:val="000000"/>
                <w:lang w:eastAsia="en-GB"/>
              </w:rPr>
              <w:lastRenderedPageBreak/>
              <w:t xml:space="preserve">Links to Combined Authority work including Healthier Lancashire programme with the NHS as to any opportunities / additional pressures (ongoing).                                                                            Lobbying – Treasury and DCLG by utilising ongoing existing </w:t>
            </w:r>
            <w:r w:rsidRPr="00844A50">
              <w:rPr>
                <w:rFonts w:ascii="Calibri" w:eastAsia="Times New Roman" w:hAnsi="Calibri" w:cs="Times New Roman"/>
                <w:lang w:eastAsia="en-GB"/>
              </w:rPr>
              <w:t>networks</w:t>
            </w:r>
            <w:r w:rsidRPr="00844A50">
              <w:rPr>
                <w:rFonts w:ascii="Calibri" w:eastAsia="Times New Roman" w:hAnsi="Calibri" w:cs="Times New Roman"/>
                <w:color w:val="000000"/>
                <w:lang w:eastAsia="en-GB"/>
              </w:rPr>
              <w:t xml:space="preserve"> MP's / Members, LGA, CCN, SCT (ongoing) </w:t>
            </w:r>
          </w:p>
          <w:p w:rsidR="00194BD0" w:rsidRPr="00D01650" w:rsidRDefault="002771B3" w:rsidP="00D07A4B">
            <w:pPr>
              <w:pStyle w:val="ListParagraph"/>
              <w:numPr>
                <w:ilvl w:val="0"/>
                <w:numId w:val="2"/>
              </w:numPr>
              <w:spacing w:after="0" w:line="240" w:lineRule="auto"/>
              <w:rPr>
                <w:rFonts w:ascii="Calibri" w:eastAsia="Times New Roman" w:hAnsi="Calibri" w:cs="Times New Roman"/>
                <w:lang w:eastAsia="en-GB"/>
              </w:rPr>
            </w:pPr>
            <w:r w:rsidRPr="00D01650">
              <w:rPr>
                <w:rFonts w:ascii="Calibri" w:eastAsia="Times New Roman" w:hAnsi="Calibri" w:cs="Times New Roman"/>
                <w:lang w:eastAsia="en-GB"/>
              </w:rPr>
              <w:t>Development of response to the Treasury and DCLG of future needs assessment/allocation formula.</w:t>
            </w:r>
          </w:p>
          <w:p w:rsidR="00D07A4B" w:rsidRPr="00844A50" w:rsidRDefault="002771B3" w:rsidP="00D07A4B">
            <w:pPr>
              <w:pStyle w:val="ListParagraph"/>
              <w:numPr>
                <w:ilvl w:val="0"/>
                <w:numId w:val="2"/>
              </w:numPr>
              <w:spacing w:after="0" w:line="240" w:lineRule="auto"/>
              <w:rPr>
                <w:rFonts w:ascii="Calibri" w:eastAsia="Times New Roman" w:hAnsi="Calibri" w:cs="Times New Roman"/>
                <w:color w:val="000000"/>
                <w:lang w:eastAsia="en-GB"/>
              </w:rPr>
            </w:pPr>
            <w:r w:rsidRPr="00844A50">
              <w:rPr>
                <w:rFonts w:ascii="Calibri" w:eastAsia="Times New Roman" w:hAnsi="Calibri" w:cs="Times New Roman"/>
                <w:color w:val="000000"/>
                <w:lang w:eastAsia="en-GB"/>
              </w:rPr>
              <w:t>Communicating with stakeholders to ensure an understanding of the councils financial position and need for change</w:t>
            </w:r>
          </w:p>
          <w:p w:rsidR="006864F3" w:rsidRPr="00844A50" w:rsidRDefault="002771B3" w:rsidP="006864F3">
            <w:pPr>
              <w:pStyle w:val="Default"/>
              <w:numPr>
                <w:ilvl w:val="0"/>
                <w:numId w:val="2"/>
              </w:numPr>
            </w:pPr>
            <w:r w:rsidRPr="00844A50">
              <w:rPr>
                <w:rFonts w:ascii="Calibri" w:eastAsia="Times New Roman" w:hAnsi="Calibri" w:cs="Times New Roman"/>
                <w:lang w:eastAsia="en-GB"/>
              </w:rPr>
              <w:t xml:space="preserve">Communicating specific proposals and service developments in the context of the financial scenario. </w:t>
            </w:r>
          </w:p>
          <w:p w:rsidR="00392177" w:rsidRPr="00885A45" w:rsidRDefault="002771B3" w:rsidP="006864F3">
            <w:pPr>
              <w:pStyle w:val="Default"/>
              <w:numPr>
                <w:ilvl w:val="0"/>
                <w:numId w:val="2"/>
              </w:numPr>
            </w:pPr>
            <w:r w:rsidRPr="00844A50">
              <w:rPr>
                <w:sz w:val="23"/>
                <w:szCs w:val="23"/>
              </w:rPr>
              <w:t xml:space="preserve">An additional £2 billion to councils over the next 3 years to spend on adult social care services. </w:t>
            </w:r>
            <w:r>
              <w:rPr>
                <w:sz w:val="23"/>
                <w:szCs w:val="23"/>
              </w:rPr>
              <w:t>For the council this equates to £48M</w:t>
            </w:r>
            <w:r w:rsidRPr="00844A50">
              <w:rPr>
                <w:sz w:val="23"/>
                <w:szCs w:val="23"/>
              </w:rPr>
              <w:t xml:space="preserve"> </w:t>
            </w:r>
          </w:p>
          <w:p w:rsidR="00885A45" w:rsidRPr="00521C6A" w:rsidRDefault="002771B3" w:rsidP="00885A45">
            <w:pPr>
              <w:pStyle w:val="Default"/>
              <w:numPr>
                <w:ilvl w:val="0"/>
                <w:numId w:val="2"/>
              </w:numPr>
            </w:pPr>
            <w:r w:rsidRPr="00521C6A">
              <w:rPr>
                <w:rFonts w:ascii="Calibri" w:eastAsia="Times New Roman" w:hAnsi="Calibri" w:cs="Times New Roman"/>
                <w:color w:val="auto"/>
                <w:lang w:eastAsia="en-GB"/>
              </w:rPr>
              <w:t>Final revenue outturn position is an under spend of £23.101M against a cash limit budget of £713.020M. However, outturn is supported by c£83M from reserves and includes a £23M surplus as a result of treasury management activity. There continues to be an underlying pressure within service budgets particularly in demand led areas such as Children's Social care, Adults Social Care and Waste Services.</w:t>
            </w:r>
          </w:p>
          <w:p w:rsidR="005149DD" w:rsidRPr="00844A50" w:rsidRDefault="002771B3" w:rsidP="002771B3">
            <w:pPr>
              <w:pStyle w:val="Default"/>
              <w:numPr>
                <w:ilvl w:val="0"/>
                <w:numId w:val="2"/>
              </w:numPr>
            </w:pPr>
            <w:r w:rsidRPr="00521C6A">
              <w:rPr>
                <w:rFonts w:ascii="Calibri" w:eastAsia="Times New Roman" w:hAnsi="Calibri" w:cs="Times New Roman"/>
                <w:color w:val="auto"/>
                <w:lang w:eastAsia="en-GB"/>
              </w:rPr>
              <w:t>Further budget savings options to be considered at September Cabinet</w:t>
            </w:r>
          </w:p>
        </w:tc>
        <w:tc>
          <w:tcPr>
            <w:tcW w:w="1023" w:type="dxa"/>
            <w:tcBorders>
              <w:top w:val="nil"/>
              <w:left w:val="nil"/>
              <w:bottom w:val="single" w:sz="4" w:space="0" w:color="auto"/>
              <w:right w:val="single" w:sz="4" w:space="0" w:color="auto"/>
            </w:tcBorders>
            <w:shd w:val="clear" w:color="auto" w:fill="FFFFFF" w:themeFill="background1"/>
            <w:hideMark/>
          </w:tcPr>
          <w:p w:rsidR="003A2959" w:rsidRPr="00865C09" w:rsidRDefault="002771B3" w:rsidP="00EA34D7">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25</w:t>
            </w:r>
          </w:p>
        </w:tc>
        <w:tc>
          <w:tcPr>
            <w:tcW w:w="962"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MT </w:t>
            </w:r>
          </w:p>
        </w:tc>
        <w:tc>
          <w:tcPr>
            <w:tcW w:w="2235"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Level</w:t>
            </w:r>
          </w:p>
        </w:tc>
      </w:tr>
      <w:tr w:rsidR="00BA6B0C" w:rsidTr="006A49EA">
        <w:trPr>
          <w:trHeight w:val="1408"/>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RDefault="002771B3" w:rsidP="007E02B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CR4</w:t>
            </w:r>
          </w:p>
        </w:tc>
        <w:tc>
          <w:tcPr>
            <w:tcW w:w="1843"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Delivering organisational transformation including capacity</w:t>
            </w:r>
            <w:r>
              <w:rPr>
                <w:rFonts w:ascii="Calibri" w:eastAsia="Times New Roman" w:hAnsi="Calibri" w:cs="Times New Roman"/>
                <w:color w:val="000000"/>
                <w:lang w:eastAsia="en-GB"/>
              </w:rPr>
              <w:t xml:space="preserve">, </w:t>
            </w:r>
            <w:r w:rsidRPr="00D01650">
              <w:rPr>
                <w:rFonts w:ascii="Calibri" w:eastAsia="Times New Roman" w:hAnsi="Calibri" w:cs="Times New Roman"/>
                <w:lang w:eastAsia="en-GB"/>
              </w:rPr>
              <w:t>capability</w:t>
            </w:r>
            <w:r w:rsidRPr="00865C09">
              <w:rPr>
                <w:rFonts w:ascii="Calibri" w:eastAsia="Times New Roman" w:hAnsi="Calibri" w:cs="Times New Roman"/>
                <w:color w:val="000000"/>
                <w:lang w:eastAsia="en-GB"/>
              </w:rPr>
              <w:t xml:space="preserve"> and resilience</w:t>
            </w:r>
          </w:p>
        </w:tc>
        <w:tc>
          <w:tcPr>
            <w:tcW w:w="1276"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hideMark/>
          </w:tcPr>
          <w:p w:rsidR="003A2959" w:rsidRDefault="002771B3" w:rsidP="000E30A6">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The failure to clearly implement the draft corporate strategy that sets out our vision, aims and priorities could result in a lack of purpose, direction and have an impact on service delivery and produce an adverse external audit report. The new structure that seeks to provide the ability to join up our services in a new way may not be fit for purpose.                                                                                                Ineffective employee engagement and buy in. A fall in staff morale could increase sickness absence and stress. Loss of knowledge and skills due to turnover puts demand on remaining staff which can expose the council to key </w:t>
            </w:r>
            <w:r w:rsidRPr="00865C09">
              <w:rPr>
                <w:rFonts w:ascii="Calibri" w:eastAsia="Times New Roman" w:hAnsi="Calibri" w:cs="Times New Roman"/>
                <w:color w:val="000000"/>
                <w:lang w:eastAsia="en-GB"/>
              </w:rPr>
              <w:lastRenderedPageBreak/>
              <w:t xml:space="preserve">person dependency and the risk of poor resilience. </w:t>
            </w:r>
          </w:p>
          <w:p w:rsidR="00844A50" w:rsidRPr="00844A50" w:rsidRDefault="002771B3" w:rsidP="000E30A6">
            <w:pPr>
              <w:spacing w:after="0" w:line="240" w:lineRule="auto"/>
              <w:rPr>
                <w:rFonts w:ascii="Calibri" w:eastAsia="Times New Roman" w:hAnsi="Calibri" w:cs="Times New Roman"/>
                <w:color w:val="FF0000"/>
                <w:lang w:eastAsia="en-GB"/>
              </w:rPr>
            </w:pPr>
            <w:r w:rsidRPr="00D01650">
              <w:rPr>
                <w:rFonts w:ascii="Calibri" w:eastAsia="Times New Roman" w:hAnsi="Calibri" w:cs="Times New Roman"/>
                <w:lang w:eastAsia="en-GB"/>
              </w:rPr>
              <w:t xml:space="preserve">Failure to deliver sizeable saving programmes </w:t>
            </w:r>
          </w:p>
        </w:tc>
        <w:tc>
          <w:tcPr>
            <w:tcW w:w="4253" w:type="dxa"/>
            <w:tcBorders>
              <w:top w:val="nil"/>
              <w:left w:val="nil"/>
              <w:bottom w:val="single" w:sz="4" w:space="0" w:color="auto"/>
              <w:right w:val="single" w:sz="4" w:space="0" w:color="auto"/>
            </w:tcBorders>
            <w:shd w:val="clear" w:color="auto" w:fill="auto"/>
            <w:hideMark/>
          </w:tcPr>
          <w:p w:rsidR="00A57663" w:rsidRPr="00865C09" w:rsidRDefault="002771B3" w:rsidP="00A57663">
            <w:pPr>
              <w:pStyle w:val="ListParagraph"/>
              <w:numPr>
                <w:ilvl w:val="0"/>
                <w:numId w:val="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 xml:space="preserve">As part of the base budget review process options for service delivery and redesign have been developed including proposals to stop some services.       </w:t>
            </w:r>
          </w:p>
          <w:p w:rsidR="00A57663" w:rsidRPr="00865C09" w:rsidRDefault="002771B3" w:rsidP="00A57663">
            <w:pPr>
              <w:pStyle w:val="ListParagraph"/>
              <w:numPr>
                <w:ilvl w:val="0"/>
                <w:numId w:val="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Management Team approval of all new appointments and cessation of temporary staff contracts. </w:t>
            </w:r>
          </w:p>
          <w:p w:rsidR="00A57663" w:rsidRPr="00865C09" w:rsidRDefault="002771B3" w:rsidP="00A57663">
            <w:pPr>
              <w:pStyle w:val="ListParagraph"/>
              <w:numPr>
                <w:ilvl w:val="0"/>
                <w:numId w:val="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Senior Management Development programme implemented. </w:t>
            </w:r>
          </w:p>
          <w:p w:rsidR="00A57663" w:rsidRPr="00865C09" w:rsidRDefault="002771B3" w:rsidP="00A57663">
            <w:pPr>
              <w:pStyle w:val="ListParagraph"/>
              <w:numPr>
                <w:ilvl w:val="0"/>
                <w:numId w:val="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Positive employee communication and engagement. </w:t>
            </w:r>
          </w:p>
          <w:p w:rsidR="00A57663" w:rsidRPr="00865C09" w:rsidRDefault="002771B3" w:rsidP="00A57663">
            <w:pPr>
              <w:pStyle w:val="ListParagraph"/>
              <w:numPr>
                <w:ilvl w:val="0"/>
                <w:numId w:val="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Wellbeing initiatives and support for managers and employees.         </w:t>
            </w:r>
          </w:p>
          <w:p w:rsidR="003A2959" w:rsidRDefault="002771B3" w:rsidP="00A57663">
            <w:pPr>
              <w:pStyle w:val="ListParagraph"/>
              <w:numPr>
                <w:ilvl w:val="0"/>
                <w:numId w:val="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Introduced a new scheme of delegation for heads of service.</w:t>
            </w:r>
          </w:p>
          <w:p w:rsidR="00844A50" w:rsidRPr="00865C09" w:rsidRDefault="002771B3" w:rsidP="00A57663">
            <w:pPr>
              <w:pStyle w:val="ListParagraph"/>
              <w:numPr>
                <w:ilvl w:val="0"/>
                <w:numId w:val="6"/>
              </w:numPr>
              <w:spacing w:after="0" w:line="240" w:lineRule="auto"/>
              <w:rPr>
                <w:rFonts w:ascii="Calibri" w:eastAsia="Times New Roman" w:hAnsi="Calibri" w:cs="Times New Roman"/>
                <w:color w:val="000000"/>
                <w:lang w:eastAsia="en-GB"/>
              </w:rPr>
            </w:pPr>
            <w:r w:rsidRPr="00D01650">
              <w:rPr>
                <w:rFonts w:ascii="Calibri" w:eastAsia="Times New Roman" w:hAnsi="Calibri" w:cs="Times New Roman"/>
                <w:lang w:eastAsia="en-GB"/>
              </w:rPr>
              <w:t xml:space="preserve">Existing change/programme management support already committed and risk of slowing down this delivery if divert to other major change opportunities including LD. P2l programme has highlighted the need for extra capacity and skill to drive and direct large scale </w:t>
            </w:r>
            <w:r w:rsidRPr="00D01650">
              <w:rPr>
                <w:rFonts w:ascii="Calibri" w:eastAsia="Times New Roman" w:hAnsi="Calibri" w:cs="Times New Roman"/>
                <w:lang w:eastAsia="en-GB"/>
              </w:rPr>
              <w:lastRenderedPageBreak/>
              <w:t xml:space="preserve">programmes and for the organisational need to build that skill and expertise and augment with external recruitment. </w:t>
            </w:r>
          </w:p>
        </w:tc>
        <w:tc>
          <w:tcPr>
            <w:tcW w:w="948" w:type="dxa"/>
            <w:tcBorders>
              <w:top w:val="nil"/>
              <w:left w:val="nil"/>
              <w:bottom w:val="single" w:sz="4" w:space="0" w:color="auto"/>
              <w:right w:val="single" w:sz="4" w:space="0" w:color="auto"/>
            </w:tcBorders>
            <w:shd w:val="clear" w:color="auto" w:fill="auto"/>
            <w:hideMark/>
          </w:tcPr>
          <w:p w:rsidR="003A2959" w:rsidRPr="00865C09" w:rsidRDefault="002771B3" w:rsidP="001C69F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16</w:t>
            </w:r>
          </w:p>
        </w:tc>
        <w:tc>
          <w:tcPr>
            <w:tcW w:w="5430" w:type="dxa"/>
            <w:tcBorders>
              <w:top w:val="nil"/>
              <w:left w:val="nil"/>
              <w:bottom w:val="single" w:sz="4" w:space="0" w:color="auto"/>
              <w:right w:val="single" w:sz="4" w:space="0" w:color="auto"/>
            </w:tcBorders>
            <w:shd w:val="clear" w:color="auto" w:fill="auto"/>
            <w:hideMark/>
          </w:tcPr>
          <w:p w:rsidR="00194BD0" w:rsidRPr="00E94E16" w:rsidRDefault="002771B3" w:rsidP="00194BD0">
            <w:pPr>
              <w:pStyle w:val="ListParagraph"/>
              <w:numPr>
                <w:ilvl w:val="0"/>
                <w:numId w:val="3"/>
              </w:numPr>
              <w:spacing w:after="0" w:line="240" w:lineRule="auto"/>
              <w:rPr>
                <w:rFonts w:ascii="Calibri" w:eastAsia="Times New Roman" w:hAnsi="Calibri" w:cs="Times New Roman"/>
                <w:color w:val="000000"/>
                <w:lang w:eastAsia="en-GB"/>
              </w:rPr>
            </w:pPr>
            <w:r w:rsidRPr="00E94E16">
              <w:rPr>
                <w:rFonts w:ascii="Calibri" w:eastAsia="Times New Roman" w:hAnsi="Calibri" w:cs="Times New Roman"/>
                <w:color w:val="000000"/>
                <w:lang w:eastAsia="en-GB"/>
              </w:rPr>
              <w:t xml:space="preserve">Interim structures to reflect the base budget review options are being developed and implemented.    </w:t>
            </w:r>
          </w:p>
          <w:p w:rsidR="003A2959" w:rsidRPr="00865C09" w:rsidRDefault="002771B3" w:rsidP="00194BD0">
            <w:pPr>
              <w:pStyle w:val="ListParagraph"/>
              <w:numPr>
                <w:ilvl w:val="0"/>
                <w:numId w:val="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Independent challenge</w:t>
            </w:r>
          </w:p>
          <w:p w:rsidR="001C69FD" w:rsidRPr="00865C09" w:rsidRDefault="002771B3" w:rsidP="00194BD0">
            <w:pPr>
              <w:pStyle w:val="ListParagraph"/>
              <w:numPr>
                <w:ilvl w:val="0"/>
                <w:numId w:val="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See specific actions in relation to other risk entries i.e. Ofsted inspection</w:t>
            </w:r>
          </w:p>
          <w:p w:rsidR="00B56634" w:rsidRPr="00865C09" w:rsidRDefault="002771B3" w:rsidP="00194BD0">
            <w:pPr>
              <w:pStyle w:val="ListParagraph"/>
              <w:numPr>
                <w:ilvl w:val="0"/>
                <w:numId w:val="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Use of transformation reserves to fund temporary staffing</w:t>
            </w:r>
          </w:p>
          <w:p w:rsidR="00B56634" w:rsidRPr="00865C09" w:rsidRDefault="002771B3" w:rsidP="00194BD0">
            <w:pPr>
              <w:pStyle w:val="ListParagraph"/>
              <w:numPr>
                <w:ilvl w:val="0"/>
                <w:numId w:val="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Implementation of recruitment and retention strategies</w:t>
            </w:r>
          </w:p>
          <w:p w:rsidR="00B56634" w:rsidRPr="00865C09" w:rsidRDefault="002771B3" w:rsidP="00194BD0">
            <w:pPr>
              <w:pStyle w:val="ListParagraph"/>
              <w:numPr>
                <w:ilvl w:val="0"/>
                <w:numId w:val="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Defining new service models across the organisation</w:t>
            </w:r>
          </w:p>
          <w:p w:rsidR="003964EC" w:rsidRPr="00C41283" w:rsidRDefault="002771B3" w:rsidP="00194BD0">
            <w:pPr>
              <w:pStyle w:val="ListParagraph"/>
              <w:numPr>
                <w:ilvl w:val="0"/>
                <w:numId w:val="3"/>
              </w:numPr>
              <w:spacing w:after="0" w:line="240" w:lineRule="auto"/>
              <w:rPr>
                <w:rFonts w:ascii="Calibri" w:eastAsia="Times New Roman" w:hAnsi="Calibri" w:cs="Times New Roman"/>
                <w:color w:val="000000"/>
                <w:lang w:eastAsia="en-GB"/>
              </w:rPr>
            </w:pPr>
            <w:r w:rsidRPr="00C41283">
              <w:rPr>
                <w:rFonts w:ascii="Calibri" w:eastAsia="Times New Roman" w:hAnsi="Calibri" w:cs="Times New Roman"/>
                <w:color w:val="000000"/>
                <w:lang w:eastAsia="en-GB"/>
              </w:rPr>
              <w:t>Children's service transformation – pilot programme in Fylde &amp; Wyre - ongoing</w:t>
            </w:r>
          </w:p>
          <w:p w:rsidR="000349A1" w:rsidRDefault="002771B3" w:rsidP="00194BD0">
            <w:pPr>
              <w:pStyle w:val="ListParagraph"/>
              <w:numPr>
                <w:ilvl w:val="0"/>
                <w:numId w:val="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Extensive information is made available through the councils website which is also used by the customer service centre as a core council information resource</w:t>
            </w:r>
          </w:p>
          <w:p w:rsidR="00A001B5" w:rsidRDefault="002771B3" w:rsidP="00194BD0">
            <w:pPr>
              <w:pStyle w:val="ListParagraph"/>
              <w:numPr>
                <w:ilvl w:val="0"/>
                <w:numId w:val="3"/>
              </w:numPr>
              <w:spacing w:after="0" w:line="240" w:lineRule="auto"/>
              <w:rPr>
                <w:rFonts w:ascii="Calibri" w:eastAsia="Times New Roman" w:hAnsi="Calibri" w:cs="Times New Roman"/>
                <w:color w:val="000000"/>
                <w:lang w:eastAsia="en-GB"/>
              </w:rPr>
            </w:pPr>
            <w:r w:rsidRPr="00E94E16">
              <w:rPr>
                <w:rFonts w:ascii="Calibri" w:eastAsia="Times New Roman" w:hAnsi="Calibri" w:cs="Times New Roman"/>
                <w:color w:val="000000"/>
                <w:lang w:eastAsia="en-GB"/>
              </w:rPr>
              <w:t>Promoting recognition and benefits of working at the council</w:t>
            </w:r>
          </w:p>
          <w:p w:rsidR="00F01B1C" w:rsidRPr="00995DC3" w:rsidRDefault="002771B3" w:rsidP="007A4760">
            <w:pPr>
              <w:pStyle w:val="ListParagraph"/>
              <w:numPr>
                <w:ilvl w:val="0"/>
                <w:numId w:val="3"/>
              </w:numPr>
              <w:spacing w:after="0" w:line="240" w:lineRule="auto"/>
              <w:rPr>
                <w:rFonts w:ascii="Calibri" w:eastAsia="Times New Roman" w:hAnsi="Calibri" w:cs="Times New Roman"/>
                <w:lang w:eastAsia="en-GB"/>
              </w:rPr>
            </w:pPr>
            <w:r w:rsidRPr="00D01650">
              <w:rPr>
                <w:rFonts w:ascii="Calibri" w:eastAsia="Times New Roman" w:hAnsi="Calibri" w:cs="Times New Roman"/>
                <w:lang w:eastAsia="en-GB"/>
              </w:rPr>
              <w:t xml:space="preserve">Capitalise on the support and expertise that is currently available via Newton Europe to start the identification and skill development of key </w:t>
            </w:r>
            <w:r w:rsidRPr="00D01650">
              <w:rPr>
                <w:rFonts w:ascii="Calibri" w:eastAsia="Times New Roman" w:hAnsi="Calibri" w:cs="Times New Roman"/>
                <w:lang w:eastAsia="en-GB"/>
              </w:rPr>
              <w:lastRenderedPageBreak/>
              <w:t>personnel to a transformation type team and look to use apprenticeship levy to fund training and support</w:t>
            </w:r>
          </w:p>
        </w:tc>
        <w:tc>
          <w:tcPr>
            <w:tcW w:w="1023"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12</w:t>
            </w:r>
          </w:p>
        </w:tc>
        <w:tc>
          <w:tcPr>
            <w:tcW w:w="962"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MT </w:t>
            </w:r>
          </w:p>
        </w:tc>
        <w:tc>
          <w:tcPr>
            <w:tcW w:w="2235"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Level</w:t>
            </w:r>
          </w:p>
          <w:p w:rsidR="00194BD0" w:rsidRPr="00865C09" w:rsidRDefault="00995DC3" w:rsidP="00E471DD">
            <w:pPr>
              <w:spacing w:after="0" w:line="240" w:lineRule="auto"/>
              <w:rPr>
                <w:rFonts w:ascii="Calibri" w:eastAsia="Times New Roman" w:hAnsi="Calibri" w:cs="Times New Roman"/>
                <w:color w:val="000000"/>
                <w:lang w:eastAsia="en-GB"/>
              </w:rPr>
            </w:pPr>
          </w:p>
          <w:p w:rsidR="00194BD0" w:rsidRPr="00865C09" w:rsidRDefault="00995DC3" w:rsidP="00A31A13">
            <w:pPr>
              <w:spacing w:after="0" w:line="240" w:lineRule="auto"/>
              <w:rPr>
                <w:rFonts w:ascii="Calibri" w:eastAsia="Times New Roman" w:hAnsi="Calibri" w:cs="Times New Roman"/>
                <w:color w:val="000000"/>
                <w:lang w:eastAsia="en-GB"/>
              </w:rPr>
            </w:pPr>
          </w:p>
        </w:tc>
      </w:tr>
      <w:tr w:rsidR="00BA6B0C" w:rsidTr="006A49EA">
        <w:trPr>
          <w:trHeight w:val="1833"/>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RDefault="002771B3" w:rsidP="008272FE">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CR5</w:t>
            </w:r>
          </w:p>
        </w:tc>
        <w:tc>
          <w:tcPr>
            <w:tcW w:w="1843"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Failure to adequately protect and safeguard children</w:t>
            </w:r>
          </w:p>
        </w:tc>
        <w:tc>
          <w:tcPr>
            <w:tcW w:w="1276"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Social</w:t>
            </w:r>
          </w:p>
        </w:tc>
        <w:tc>
          <w:tcPr>
            <w:tcW w:w="2693"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lang w:eastAsia="en-GB"/>
              </w:rPr>
            </w:pPr>
            <w:r w:rsidRPr="00865C09">
              <w:rPr>
                <w:rFonts w:ascii="Calibri" w:eastAsia="Times New Roman" w:hAnsi="Calibri" w:cs="Times New Roman"/>
                <w:color w:val="000000"/>
                <w:lang w:eastAsia="en-GB"/>
              </w:rPr>
              <w:t xml:space="preserve">Children are put at risk of harm. </w:t>
            </w:r>
          </w:p>
        </w:tc>
        <w:tc>
          <w:tcPr>
            <w:tcW w:w="4253" w:type="dxa"/>
            <w:tcBorders>
              <w:top w:val="nil"/>
              <w:left w:val="nil"/>
              <w:bottom w:val="single" w:sz="4" w:space="0" w:color="auto"/>
              <w:right w:val="single" w:sz="4" w:space="0" w:color="auto"/>
            </w:tcBorders>
            <w:shd w:val="clear" w:color="auto" w:fill="auto"/>
            <w:hideMark/>
          </w:tcPr>
          <w:p w:rsidR="006A49EA" w:rsidRPr="00D01650" w:rsidRDefault="002771B3" w:rsidP="003F46E8">
            <w:pPr>
              <w:pStyle w:val="ListParagraph"/>
              <w:numPr>
                <w:ilvl w:val="0"/>
                <w:numId w:val="29"/>
              </w:numPr>
              <w:spacing w:after="0" w:line="240" w:lineRule="auto"/>
              <w:rPr>
                <w:rFonts w:ascii="Calibri" w:eastAsia="Times New Roman" w:hAnsi="Calibri" w:cs="Times New Roman"/>
                <w:lang w:eastAsia="en-GB"/>
              </w:rPr>
            </w:pPr>
            <w:r w:rsidRPr="00D01650">
              <w:rPr>
                <w:rFonts w:ascii="Calibri" w:eastAsia="Times New Roman" w:hAnsi="Calibri" w:cs="Times New Roman"/>
                <w:lang w:eastAsia="en-GB"/>
              </w:rPr>
              <w:t xml:space="preserve">MASH (Multi-Agency Safeguarding Hub) to ensure appropriate multi-agency response where there are safeguarding concerns about a child. </w:t>
            </w:r>
          </w:p>
          <w:p w:rsidR="006A49EA" w:rsidRPr="00D01650" w:rsidRDefault="002771B3" w:rsidP="003F46E8">
            <w:pPr>
              <w:pStyle w:val="ListParagraph"/>
              <w:numPr>
                <w:ilvl w:val="0"/>
                <w:numId w:val="29"/>
              </w:numPr>
              <w:spacing w:after="0" w:line="240" w:lineRule="auto"/>
              <w:rPr>
                <w:rFonts w:ascii="Calibri" w:eastAsia="Times New Roman" w:hAnsi="Calibri" w:cs="Times New Roman"/>
                <w:lang w:eastAsia="en-GB"/>
              </w:rPr>
            </w:pPr>
            <w:r w:rsidRPr="00D01650">
              <w:rPr>
                <w:rFonts w:ascii="Calibri" w:eastAsia="Times New Roman" w:hAnsi="Calibri" w:cs="Times New Roman"/>
                <w:lang w:eastAsia="en-GB"/>
              </w:rPr>
              <w:t xml:space="preserve">Serious incident reporting to ensure appropriate management oversight. </w:t>
            </w:r>
          </w:p>
          <w:p w:rsidR="006A49EA" w:rsidRPr="00D01650" w:rsidRDefault="002771B3" w:rsidP="003F46E8">
            <w:pPr>
              <w:pStyle w:val="ListParagraph"/>
              <w:numPr>
                <w:ilvl w:val="0"/>
                <w:numId w:val="29"/>
              </w:numPr>
              <w:spacing w:after="0" w:line="240" w:lineRule="auto"/>
              <w:rPr>
                <w:rFonts w:ascii="Calibri" w:eastAsia="Times New Roman" w:hAnsi="Calibri" w:cs="Times New Roman"/>
                <w:lang w:eastAsia="en-GB"/>
              </w:rPr>
            </w:pPr>
            <w:r w:rsidRPr="00D01650">
              <w:rPr>
                <w:rFonts w:ascii="Calibri" w:eastAsia="Times New Roman" w:hAnsi="Calibri" w:cs="Times New Roman"/>
                <w:lang w:eastAsia="en-GB"/>
              </w:rPr>
              <w:t xml:space="preserve">Quarterly Safeguarding Report, including LSCB. </w:t>
            </w:r>
          </w:p>
          <w:p w:rsidR="006A49EA" w:rsidRPr="00D01650" w:rsidRDefault="002771B3" w:rsidP="003F46E8">
            <w:pPr>
              <w:pStyle w:val="ListParagraph"/>
              <w:numPr>
                <w:ilvl w:val="0"/>
                <w:numId w:val="29"/>
              </w:numPr>
              <w:spacing w:after="0" w:line="240" w:lineRule="auto"/>
              <w:rPr>
                <w:rFonts w:ascii="Calibri" w:eastAsia="Times New Roman" w:hAnsi="Calibri" w:cs="Times New Roman"/>
                <w:lang w:eastAsia="en-GB"/>
              </w:rPr>
            </w:pPr>
            <w:r w:rsidRPr="00D01650">
              <w:rPr>
                <w:rFonts w:ascii="Calibri" w:eastAsia="Times New Roman" w:hAnsi="Calibri" w:cs="Times New Roman"/>
                <w:lang w:eastAsia="en-GB"/>
              </w:rPr>
              <w:t>Serious Case Review learning shared to improve safeguarding practice.</w:t>
            </w:r>
          </w:p>
          <w:p w:rsidR="006A49EA" w:rsidRPr="00D01650" w:rsidRDefault="002771B3" w:rsidP="003F46E8">
            <w:pPr>
              <w:pStyle w:val="ListParagraph"/>
              <w:numPr>
                <w:ilvl w:val="0"/>
                <w:numId w:val="29"/>
              </w:numPr>
              <w:spacing w:after="0" w:line="240" w:lineRule="auto"/>
              <w:rPr>
                <w:rFonts w:ascii="Calibri" w:eastAsia="Times New Roman" w:hAnsi="Calibri" w:cs="Times New Roman"/>
                <w:lang w:eastAsia="en-GB"/>
              </w:rPr>
            </w:pPr>
            <w:r w:rsidRPr="00D01650">
              <w:rPr>
                <w:rFonts w:ascii="Calibri" w:eastAsia="Times New Roman" w:hAnsi="Calibri" w:cs="Times New Roman"/>
                <w:lang w:eastAsia="en-GB"/>
              </w:rPr>
              <w:t xml:space="preserve">Case file audits to promote learning. </w:t>
            </w:r>
          </w:p>
          <w:p w:rsidR="006A49EA" w:rsidRPr="00D01650" w:rsidRDefault="002771B3" w:rsidP="003F46E8">
            <w:pPr>
              <w:pStyle w:val="ListParagraph"/>
              <w:numPr>
                <w:ilvl w:val="0"/>
                <w:numId w:val="29"/>
              </w:numPr>
              <w:spacing w:after="0" w:line="240" w:lineRule="auto"/>
              <w:rPr>
                <w:rFonts w:ascii="Calibri" w:eastAsia="Times New Roman" w:hAnsi="Calibri" w:cs="Times New Roman"/>
                <w:lang w:eastAsia="en-GB"/>
              </w:rPr>
            </w:pPr>
            <w:r w:rsidRPr="00D01650">
              <w:rPr>
                <w:rFonts w:ascii="Calibri" w:eastAsia="Times New Roman" w:hAnsi="Calibri" w:cs="Times New Roman"/>
                <w:lang w:eastAsia="en-GB"/>
              </w:rPr>
              <w:t>Multi-agency inspections. Sector led Peer Review. Challenge undertaken.</w:t>
            </w:r>
          </w:p>
          <w:p w:rsidR="006A49EA" w:rsidRPr="00D01650" w:rsidRDefault="002771B3" w:rsidP="003F46E8">
            <w:pPr>
              <w:pStyle w:val="ListParagraph"/>
              <w:numPr>
                <w:ilvl w:val="0"/>
                <w:numId w:val="29"/>
              </w:numPr>
              <w:spacing w:after="0" w:line="240" w:lineRule="auto"/>
              <w:rPr>
                <w:rFonts w:ascii="Calibri" w:eastAsia="Times New Roman" w:hAnsi="Calibri" w:cs="Times New Roman"/>
                <w:lang w:eastAsia="en-GB"/>
              </w:rPr>
            </w:pPr>
            <w:r w:rsidRPr="00D01650">
              <w:rPr>
                <w:rFonts w:ascii="Calibri" w:eastAsia="Times New Roman" w:hAnsi="Calibri" w:cs="Times New Roman"/>
                <w:lang w:eastAsia="en-GB"/>
              </w:rPr>
              <w:t xml:space="preserve">Supervision with HOS. </w:t>
            </w:r>
          </w:p>
          <w:p w:rsidR="003448E4" w:rsidRPr="00865C09" w:rsidRDefault="002771B3" w:rsidP="003F46E8">
            <w:pPr>
              <w:pStyle w:val="ListParagraph"/>
              <w:numPr>
                <w:ilvl w:val="0"/>
                <w:numId w:val="29"/>
              </w:numPr>
              <w:spacing w:after="0" w:line="240" w:lineRule="auto"/>
              <w:rPr>
                <w:rFonts w:ascii="Calibri" w:eastAsia="Times New Roman" w:hAnsi="Calibri" w:cs="Times New Roman"/>
                <w:color w:val="000000"/>
                <w:lang w:eastAsia="en-GB"/>
              </w:rPr>
            </w:pPr>
            <w:r w:rsidRPr="00D01650">
              <w:rPr>
                <w:rFonts w:ascii="Calibri" w:eastAsia="Times New Roman" w:hAnsi="Calibri" w:cs="Times New Roman"/>
                <w:lang w:eastAsia="en-GB"/>
              </w:rPr>
              <w:t>Performance monitoring - action taken to address areas of underperformance.</w:t>
            </w:r>
          </w:p>
        </w:tc>
        <w:tc>
          <w:tcPr>
            <w:tcW w:w="948"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25</w:t>
            </w:r>
          </w:p>
        </w:tc>
        <w:tc>
          <w:tcPr>
            <w:tcW w:w="5430" w:type="dxa"/>
            <w:tcBorders>
              <w:top w:val="nil"/>
              <w:left w:val="nil"/>
              <w:bottom w:val="single" w:sz="4" w:space="0" w:color="auto"/>
              <w:right w:val="single" w:sz="4" w:space="0" w:color="auto"/>
            </w:tcBorders>
            <w:shd w:val="clear" w:color="auto" w:fill="auto"/>
            <w:hideMark/>
          </w:tcPr>
          <w:p w:rsidR="00B642A1" w:rsidRPr="007A4760" w:rsidRDefault="002771B3" w:rsidP="009079AF">
            <w:pPr>
              <w:pStyle w:val="ListParagraph"/>
              <w:numPr>
                <w:ilvl w:val="0"/>
                <w:numId w:val="7"/>
              </w:numPr>
              <w:spacing w:after="0" w:line="240" w:lineRule="auto"/>
              <w:rPr>
                <w:rFonts w:ascii="Calibri" w:eastAsia="Times New Roman" w:hAnsi="Calibri" w:cs="Times New Roman"/>
                <w:color w:val="000000"/>
                <w:lang w:eastAsia="en-GB"/>
              </w:rPr>
            </w:pPr>
            <w:r w:rsidRPr="007A4760">
              <w:rPr>
                <w:rFonts w:ascii="Calibri" w:eastAsia="Times New Roman" w:hAnsi="Calibri" w:cs="Times New Roman"/>
                <w:color w:val="000000"/>
                <w:lang w:eastAsia="en-GB"/>
              </w:rPr>
              <w:t xml:space="preserve">Caseloads are reducing in line with the targets in the improvement Dashboard. </w:t>
            </w:r>
          </w:p>
          <w:p w:rsidR="00B642A1" w:rsidRPr="007A4760" w:rsidRDefault="002771B3" w:rsidP="009079AF">
            <w:pPr>
              <w:pStyle w:val="ListParagraph"/>
              <w:numPr>
                <w:ilvl w:val="0"/>
                <w:numId w:val="7"/>
              </w:numPr>
              <w:spacing w:after="0" w:line="240" w:lineRule="auto"/>
              <w:rPr>
                <w:rFonts w:ascii="Calibri" w:eastAsia="Times New Roman" w:hAnsi="Calibri" w:cs="Times New Roman"/>
                <w:color w:val="000000"/>
                <w:lang w:eastAsia="en-GB"/>
              </w:rPr>
            </w:pPr>
            <w:r w:rsidRPr="007A4760">
              <w:rPr>
                <w:rFonts w:ascii="Calibri" w:eastAsia="Times New Roman" w:hAnsi="Calibri" w:cs="Times New Roman"/>
                <w:color w:val="000000"/>
                <w:lang w:eastAsia="en-GB"/>
              </w:rPr>
              <w:t xml:space="preserve">MASH redesign has progressed - 3 virtual locality teams now in place and North are piloting new way of working.  </w:t>
            </w:r>
          </w:p>
          <w:p w:rsidR="00B642A1" w:rsidRPr="007A4760" w:rsidRDefault="002771B3" w:rsidP="009079AF">
            <w:pPr>
              <w:pStyle w:val="ListParagraph"/>
              <w:numPr>
                <w:ilvl w:val="0"/>
                <w:numId w:val="7"/>
              </w:numPr>
              <w:spacing w:after="0" w:line="240" w:lineRule="auto"/>
              <w:rPr>
                <w:rFonts w:ascii="Calibri" w:eastAsia="Times New Roman" w:hAnsi="Calibri" w:cs="Times New Roman"/>
                <w:color w:val="000000"/>
                <w:lang w:eastAsia="en-GB"/>
              </w:rPr>
            </w:pPr>
            <w:r w:rsidRPr="007A4760">
              <w:rPr>
                <w:rFonts w:ascii="Calibri" w:eastAsia="Times New Roman" w:hAnsi="Calibri" w:cs="Times New Roman"/>
                <w:color w:val="000000"/>
                <w:lang w:eastAsia="en-GB"/>
              </w:rPr>
              <w:t xml:space="preserve">DCS "line of sight" to frontline practice to ensure adequate protection and safeguarding of children in place - QA measure now developed and to be rolled out across all management grades. </w:t>
            </w:r>
          </w:p>
          <w:p w:rsidR="00B642A1" w:rsidRPr="007A4760" w:rsidRDefault="002771B3" w:rsidP="009079AF">
            <w:pPr>
              <w:pStyle w:val="ListParagraph"/>
              <w:numPr>
                <w:ilvl w:val="0"/>
                <w:numId w:val="7"/>
              </w:numPr>
              <w:spacing w:after="0" w:line="240" w:lineRule="auto"/>
              <w:rPr>
                <w:rFonts w:ascii="Calibri" w:eastAsia="Times New Roman" w:hAnsi="Calibri" w:cs="Times New Roman"/>
                <w:color w:val="000000"/>
                <w:lang w:eastAsia="en-GB"/>
              </w:rPr>
            </w:pPr>
            <w:r w:rsidRPr="007A4760">
              <w:rPr>
                <w:rFonts w:ascii="Calibri" w:eastAsia="Times New Roman" w:hAnsi="Calibri" w:cs="Times New Roman"/>
                <w:color w:val="000000"/>
                <w:lang w:eastAsia="en-GB"/>
              </w:rPr>
              <w:t xml:space="preserve">Social Work agency team recruited into Lancaster to support the allocation of work, commencing week of 1 August 2017. </w:t>
            </w:r>
          </w:p>
          <w:p w:rsidR="00B642A1" w:rsidRDefault="002771B3" w:rsidP="009079AF">
            <w:pPr>
              <w:pStyle w:val="ListParagraph"/>
              <w:numPr>
                <w:ilvl w:val="0"/>
                <w:numId w:val="7"/>
              </w:numPr>
              <w:spacing w:after="0" w:line="240" w:lineRule="auto"/>
              <w:rPr>
                <w:rFonts w:ascii="Calibri" w:eastAsia="Times New Roman" w:hAnsi="Calibri" w:cs="Times New Roman"/>
                <w:color w:val="000000"/>
                <w:lang w:eastAsia="en-GB"/>
              </w:rPr>
            </w:pPr>
            <w:r w:rsidRPr="007A4760">
              <w:rPr>
                <w:rFonts w:ascii="Calibri" w:eastAsia="Times New Roman" w:hAnsi="Calibri" w:cs="Times New Roman"/>
                <w:color w:val="000000"/>
                <w:lang w:eastAsia="en-GB"/>
              </w:rPr>
              <w:t xml:space="preserve">Agency social worker numbers are reducing across county as permanent recruitment progresses. </w:t>
            </w:r>
          </w:p>
          <w:p w:rsidR="009079AF" w:rsidRDefault="002771B3" w:rsidP="009079AF">
            <w:pPr>
              <w:numPr>
                <w:ilvl w:val="0"/>
                <w:numId w:val="7"/>
              </w:numPr>
              <w:spacing w:after="0" w:line="240" w:lineRule="auto"/>
            </w:pPr>
            <w:r>
              <w:t xml:space="preserve">There is now evidence that the new arrangements are beginning to support improvements in practice as well as compliance. </w:t>
            </w:r>
          </w:p>
          <w:p w:rsidR="009079AF" w:rsidRDefault="002771B3" w:rsidP="009079AF">
            <w:pPr>
              <w:numPr>
                <w:ilvl w:val="0"/>
                <w:numId w:val="7"/>
              </w:numPr>
              <w:spacing w:after="0" w:line="240" w:lineRule="auto"/>
            </w:pPr>
            <w:r>
              <w:t>For the vast majority of children looked after, statutory requirements are completed in a timely way.</w:t>
            </w:r>
          </w:p>
          <w:p w:rsidR="009079AF" w:rsidRDefault="002771B3" w:rsidP="009079AF">
            <w:pPr>
              <w:numPr>
                <w:ilvl w:val="0"/>
                <w:numId w:val="7"/>
              </w:numPr>
              <w:spacing w:after="0" w:line="240" w:lineRule="auto"/>
            </w:pPr>
            <w:r>
              <w:t>Visits to children are taking place regularly, and children are seen alone by their social workers.</w:t>
            </w:r>
          </w:p>
          <w:p w:rsidR="009079AF" w:rsidRDefault="002771B3" w:rsidP="009079AF">
            <w:pPr>
              <w:numPr>
                <w:ilvl w:val="0"/>
                <w:numId w:val="7"/>
              </w:numPr>
              <w:spacing w:after="0" w:line="240" w:lineRule="auto"/>
            </w:pPr>
            <w:r>
              <w:t>Most social workers know the children on their caseload well and have taken time to discover their wishes and feelings.</w:t>
            </w:r>
          </w:p>
          <w:p w:rsidR="009079AF" w:rsidRDefault="002771B3" w:rsidP="000E28EA">
            <w:pPr>
              <w:numPr>
                <w:ilvl w:val="0"/>
                <w:numId w:val="7"/>
              </w:numPr>
              <w:spacing w:after="0" w:line="240" w:lineRule="auto"/>
            </w:pPr>
            <w:r>
              <w:t>Social work caseloads are mostly manageable, and staff feel well supported by their managers. Supervision files and case records evidence that most staff receive regular supervision.</w:t>
            </w:r>
          </w:p>
          <w:p w:rsidR="009079AF" w:rsidRDefault="002771B3" w:rsidP="009079AF">
            <w:pPr>
              <w:numPr>
                <w:ilvl w:val="0"/>
                <w:numId w:val="7"/>
              </w:numPr>
              <w:spacing w:after="0" w:line="240" w:lineRule="auto"/>
            </w:pPr>
            <w:r>
              <w:t>Although the quality of assessments remains too variable, several good pieces of work were seen by inspectors and no assessments were deemed to be inadequate.</w:t>
            </w:r>
          </w:p>
          <w:p w:rsidR="009079AF" w:rsidRDefault="002771B3" w:rsidP="009079AF">
            <w:pPr>
              <w:numPr>
                <w:ilvl w:val="0"/>
                <w:numId w:val="7"/>
              </w:numPr>
              <w:spacing w:after="0" w:line="240" w:lineRule="auto"/>
            </w:pPr>
            <w:r>
              <w:t>All children looked after have a written care plan, and some staff have received training in the importance of purposeful planning for children.</w:t>
            </w:r>
          </w:p>
          <w:p w:rsidR="00D01650" w:rsidRPr="007A4760" w:rsidRDefault="00995DC3" w:rsidP="007A4760">
            <w:pPr>
              <w:pStyle w:val="ListParagraph"/>
              <w:spacing w:after="0" w:line="240" w:lineRule="auto"/>
              <w:rPr>
                <w:rFonts w:ascii="Calibri" w:eastAsia="Times New Roman" w:hAnsi="Calibri" w:cs="Times New Roman"/>
                <w:color w:val="000000"/>
                <w:lang w:eastAsia="en-GB"/>
              </w:rPr>
            </w:pPr>
          </w:p>
        </w:tc>
        <w:tc>
          <w:tcPr>
            <w:tcW w:w="1023"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962"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Director of Children's Services</w:t>
            </w:r>
          </w:p>
        </w:tc>
        <w:tc>
          <w:tcPr>
            <w:tcW w:w="2235" w:type="dxa"/>
            <w:tcBorders>
              <w:top w:val="nil"/>
              <w:left w:val="nil"/>
              <w:bottom w:val="single" w:sz="4" w:space="0" w:color="auto"/>
              <w:right w:val="single" w:sz="4" w:space="0" w:color="auto"/>
            </w:tcBorders>
            <w:shd w:val="clear" w:color="auto" w:fill="auto"/>
            <w:hideMark/>
          </w:tcPr>
          <w:p w:rsidR="003A2959" w:rsidRDefault="002771B3" w:rsidP="00F8365C">
            <w:pPr>
              <w:spacing w:after="0" w:line="240" w:lineRule="auto"/>
              <w:rPr>
                <w:rFonts w:ascii="Calibri" w:eastAsia="Times New Roman" w:hAnsi="Calibri" w:cs="Times New Roman"/>
                <w:color w:val="000000"/>
                <w:lang w:eastAsia="en-GB"/>
              </w:rPr>
            </w:pPr>
            <w:r w:rsidRPr="007A4760">
              <w:rPr>
                <w:rFonts w:ascii="Calibri" w:eastAsia="Times New Roman" w:hAnsi="Calibri" w:cs="Times New Roman"/>
                <w:color w:val="000000"/>
                <w:lang w:eastAsia="en-GB"/>
              </w:rPr>
              <w:t>The risk is being managed and continues to reduce.</w:t>
            </w:r>
          </w:p>
          <w:p w:rsidR="006A49EA" w:rsidRPr="00A9771D" w:rsidRDefault="002771B3" w:rsidP="00384DD8">
            <w:pPr>
              <w:pStyle w:val="ListParagraph"/>
              <w:spacing w:after="0" w:line="240" w:lineRule="auto"/>
              <w:ind w:left="360"/>
              <w:rPr>
                <w:rFonts w:ascii="Calibri" w:eastAsia="Times New Roman" w:hAnsi="Calibri" w:cs="Times New Roman"/>
                <w:color w:val="000000"/>
                <w:lang w:eastAsia="en-GB"/>
              </w:rPr>
            </w:pPr>
            <w:r w:rsidRPr="00A9771D">
              <w:rPr>
                <w:rFonts w:ascii="Calibri" w:eastAsia="Times New Roman" w:hAnsi="Calibri" w:cs="Times New Roman"/>
                <w:color w:val="FF0000"/>
                <w:lang w:eastAsia="en-GB"/>
              </w:rPr>
              <w:t xml:space="preserve"> </w:t>
            </w:r>
          </w:p>
        </w:tc>
      </w:tr>
      <w:tr w:rsidR="00BA6B0C" w:rsidTr="006A49EA">
        <w:trPr>
          <w:trHeight w:val="2985"/>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RDefault="002771B3" w:rsidP="007E02B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CR6</w:t>
            </w:r>
          </w:p>
        </w:tc>
        <w:tc>
          <w:tcPr>
            <w:tcW w:w="1843"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Failure to comply with statutory requirements and duties relating to children looked after, children in need and children leaving care.</w:t>
            </w:r>
          </w:p>
        </w:tc>
        <w:tc>
          <w:tcPr>
            <w:tcW w:w="1276" w:type="dxa"/>
            <w:tcBorders>
              <w:top w:val="nil"/>
              <w:left w:val="nil"/>
              <w:bottom w:val="single" w:sz="4" w:space="0" w:color="auto"/>
              <w:right w:val="single" w:sz="4" w:space="0" w:color="auto"/>
            </w:tcBorders>
            <w:shd w:val="clear" w:color="auto" w:fill="auto"/>
            <w:hideMark/>
          </w:tcPr>
          <w:p w:rsidR="00A32C78"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Legal/</w:t>
            </w:r>
          </w:p>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Political</w:t>
            </w:r>
          </w:p>
        </w:tc>
        <w:tc>
          <w:tcPr>
            <w:tcW w:w="2693"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LA is legally and possibly financially liable, judicial review. Further OFSTED intervention. </w:t>
            </w:r>
          </w:p>
        </w:tc>
        <w:tc>
          <w:tcPr>
            <w:tcW w:w="4253" w:type="dxa"/>
            <w:tcBorders>
              <w:top w:val="nil"/>
              <w:left w:val="nil"/>
              <w:bottom w:val="single" w:sz="4" w:space="0" w:color="auto"/>
              <w:right w:val="single" w:sz="4" w:space="0" w:color="auto"/>
            </w:tcBorders>
            <w:shd w:val="clear" w:color="auto" w:fill="auto"/>
            <w:hideMark/>
          </w:tcPr>
          <w:p w:rsidR="00C41283" w:rsidRPr="00C96637" w:rsidRDefault="002771B3" w:rsidP="003F46E8">
            <w:pPr>
              <w:pStyle w:val="ListParagraph"/>
              <w:numPr>
                <w:ilvl w:val="0"/>
                <w:numId w:val="8"/>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Corporate legal oversight. </w:t>
            </w:r>
          </w:p>
          <w:p w:rsidR="00C41283" w:rsidRPr="00C96637" w:rsidRDefault="002771B3" w:rsidP="003F46E8">
            <w:pPr>
              <w:pStyle w:val="ListParagraph"/>
              <w:numPr>
                <w:ilvl w:val="0"/>
                <w:numId w:val="8"/>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Quarterly Safeguarding Report. </w:t>
            </w:r>
          </w:p>
          <w:p w:rsidR="00C41283" w:rsidRPr="00C96637" w:rsidRDefault="002771B3" w:rsidP="003F46E8">
            <w:pPr>
              <w:pStyle w:val="ListParagraph"/>
              <w:numPr>
                <w:ilvl w:val="0"/>
                <w:numId w:val="8"/>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Serious incident reporting to ensure appropriate management oversight. </w:t>
            </w:r>
          </w:p>
          <w:p w:rsidR="00C41283" w:rsidRPr="00C96637" w:rsidRDefault="002771B3" w:rsidP="003F46E8">
            <w:pPr>
              <w:pStyle w:val="ListParagraph"/>
              <w:numPr>
                <w:ilvl w:val="0"/>
                <w:numId w:val="8"/>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Serious Case Review learning shared. </w:t>
            </w:r>
          </w:p>
          <w:p w:rsidR="00C41283" w:rsidRPr="00C96637" w:rsidRDefault="002771B3" w:rsidP="003F46E8">
            <w:pPr>
              <w:pStyle w:val="ListParagraph"/>
              <w:numPr>
                <w:ilvl w:val="0"/>
                <w:numId w:val="8"/>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Peer Review and Challenge. </w:t>
            </w:r>
          </w:p>
          <w:p w:rsidR="00C41283" w:rsidRPr="00C96637" w:rsidRDefault="002771B3" w:rsidP="003F46E8">
            <w:pPr>
              <w:pStyle w:val="ListParagraph"/>
              <w:numPr>
                <w:ilvl w:val="0"/>
                <w:numId w:val="8"/>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Stronger management oversight in Districts.           </w:t>
            </w:r>
          </w:p>
          <w:p w:rsidR="00C41283" w:rsidRPr="00C96637" w:rsidRDefault="002771B3" w:rsidP="003F46E8">
            <w:pPr>
              <w:pStyle w:val="ListParagraph"/>
              <w:numPr>
                <w:ilvl w:val="0"/>
                <w:numId w:val="8"/>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Advanced Practitioners in post.                                     </w:t>
            </w:r>
          </w:p>
          <w:p w:rsidR="00C41283" w:rsidRPr="00C96637" w:rsidRDefault="002771B3" w:rsidP="003F46E8">
            <w:pPr>
              <w:pStyle w:val="ListParagraph"/>
              <w:numPr>
                <w:ilvl w:val="0"/>
                <w:numId w:val="8"/>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Case file audits check compliance and quality of practice.                                                            </w:t>
            </w:r>
          </w:p>
          <w:p w:rsidR="00C41283" w:rsidRPr="00C96637" w:rsidRDefault="002771B3" w:rsidP="003F46E8">
            <w:pPr>
              <w:pStyle w:val="ListParagraph"/>
              <w:numPr>
                <w:ilvl w:val="0"/>
                <w:numId w:val="8"/>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Multi-agency inspections. Sector led Peer Review.   </w:t>
            </w:r>
          </w:p>
          <w:p w:rsidR="003A2959" w:rsidRPr="00995DC3" w:rsidRDefault="002771B3" w:rsidP="00995DC3">
            <w:pPr>
              <w:pStyle w:val="ListParagraph"/>
              <w:numPr>
                <w:ilvl w:val="0"/>
                <w:numId w:val="8"/>
              </w:numPr>
              <w:spacing w:after="0" w:line="240" w:lineRule="auto"/>
              <w:rPr>
                <w:rFonts w:ascii="Calibri" w:eastAsia="Times New Roman" w:hAnsi="Calibri" w:cs="Times New Roman"/>
                <w:color w:val="000000"/>
                <w:lang w:eastAsia="en-GB"/>
              </w:rPr>
            </w:pPr>
            <w:r w:rsidRPr="00C96637">
              <w:rPr>
                <w:rFonts w:ascii="Calibri" w:eastAsia="Times New Roman" w:hAnsi="Calibri" w:cs="Times New Roman"/>
                <w:lang w:eastAsia="en-GB"/>
              </w:rPr>
              <w:t>Performance monitoring - action taken to address areas of underperformance.</w:t>
            </w:r>
          </w:p>
        </w:tc>
        <w:tc>
          <w:tcPr>
            <w:tcW w:w="948"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25</w:t>
            </w:r>
          </w:p>
        </w:tc>
        <w:tc>
          <w:tcPr>
            <w:tcW w:w="5430" w:type="dxa"/>
            <w:tcBorders>
              <w:top w:val="nil"/>
              <w:left w:val="nil"/>
              <w:bottom w:val="single" w:sz="4" w:space="0" w:color="auto"/>
              <w:right w:val="single" w:sz="4" w:space="0" w:color="auto"/>
            </w:tcBorders>
            <w:shd w:val="clear" w:color="auto" w:fill="auto"/>
            <w:hideMark/>
          </w:tcPr>
          <w:p w:rsidR="00E15A30" w:rsidRPr="007A4760" w:rsidRDefault="002771B3" w:rsidP="00E15A30">
            <w:pPr>
              <w:pStyle w:val="ListParagraph"/>
              <w:numPr>
                <w:ilvl w:val="0"/>
                <w:numId w:val="31"/>
              </w:numPr>
              <w:spacing w:after="0" w:line="240" w:lineRule="auto"/>
              <w:rPr>
                <w:rFonts w:ascii="Calibri" w:eastAsia="Times New Roman" w:hAnsi="Calibri" w:cs="Times New Roman"/>
                <w:lang w:eastAsia="en-GB"/>
              </w:rPr>
            </w:pPr>
            <w:r w:rsidRPr="007A4760">
              <w:rPr>
                <w:rFonts w:ascii="Calibri" w:eastAsia="Times New Roman" w:hAnsi="Calibri" w:cs="Times New Roman"/>
                <w:lang w:eastAsia="en-GB"/>
              </w:rPr>
              <w:t xml:space="preserve">Residential Strategy agreed and is progressing. </w:t>
            </w:r>
          </w:p>
          <w:p w:rsidR="00384DD8" w:rsidRPr="007A4760" w:rsidRDefault="002771B3" w:rsidP="00E15A30">
            <w:pPr>
              <w:pStyle w:val="ListParagraph"/>
              <w:numPr>
                <w:ilvl w:val="0"/>
                <w:numId w:val="31"/>
              </w:numPr>
              <w:spacing w:after="0" w:line="240" w:lineRule="auto"/>
              <w:rPr>
                <w:rFonts w:ascii="Calibri" w:eastAsia="Times New Roman" w:hAnsi="Calibri" w:cs="Times New Roman"/>
                <w:color w:val="000000"/>
                <w:lang w:eastAsia="en-GB"/>
              </w:rPr>
            </w:pPr>
            <w:r w:rsidRPr="007A4760">
              <w:rPr>
                <w:rFonts w:ascii="Calibri" w:eastAsia="Times New Roman" w:hAnsi="Calibri" w:cs="Times New Roman"/>
                <w:lang w:eastAsia="en-GB"/>
              </w:rPr>
              <w:t xml:space="preserve">Improvement Plan in place to ensure sustained progress in improving the quality of practice and improved outcomes for children.  </w:t>
            </w:r>
          </w:p>
        </w:tc>
        <w:tc>
          <w:tcPr>
            <w:tcW w:w="1023"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962"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Director of Children's Services</w:t>
            </w:r>
          </w:p>
        </w:tc>
        <w:tc>
          <w:tcPr>
            <w:tcW w:w="2235" w:type="dxa"/>
            <w:tcBorders>
              <w:top w:val="nil"/>
              <w:left w:val="nil"/>
              <w:bottom w:val="single" w:sz="4" w:space="0" w:color="auto"/>
              <w:right w:val="single" w:sz="4" w:space="0" w:color="auto"/>
            </w:tcBorders>
            <w:shd w:val="clear" w:color="auto" w:fill="auto"/>
            <w:hideMark/>
          </w:tcPr>
          <w:p w:rsidR="003A2959" w:rsidRDefault="002771B3" w:rsidP="00606E5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Level</w:t>
            </w:r>
          </w:p>
          <w:p w:rsidR="00C41283" w:rsidRPr="00A32EA6" w:rsidRDefault="002771B3" w:rsidP="00384DD8">
            <w:pPr>
              <w:pStyle w:val="ListParagraph"/>
              <w:spacing w:after="0" w:line="240" w:lineRule="auto"/>
              <w:ind w:left="360"/>
              <w:rPr>
                <w:rFonts w:ascii="Calibri" w:eastAsia="Times New Roman" w:hAnsi="Calibri" w:cs="Times New Roman"/>
                <w:color w:val="000000"/>
                <w:lang w:eastAsia="en-GB"/>
              </w:rPr>
            </w:pPr>
            <w:r w:rsidRPr="00A32EA6">
              <w:rPr>
                <w:rFonts w:ascii="Calibri" w:eastAsia="Times New Roman" w:hAnsi="Calibri" w:cs="Times New Roman"/>
                <w:color w:val="FF0000"/>
                <w:lang w:eastAsia="en-GB"/>
              </w:rPr>
              <w:t xml:space="preserve"> </w:t>
            </w:r>
          </w:p>
        </w:tc>
      </w:tr>
      <w:tr w:rsidR="00BA6B0C" w:rsidTr="006A49EA">
        <w:trPr>
          <w:trHeight w:val="1125"/>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RDefault="002771B3" w:rsidP="007E02B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CR7</w:t>
            </w:r>
          </w:p>
        </w:tc>
        <w:tc>
          <w:tcPr>
            <w:tcW w:w="1843"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Failure to recruit and retain experienced Social Work staff</w:t>
            </w:r>
          </w:p>
          <w:p w:rsidR="002A3EA6" w:rsidRPr="00865C09" w:rsidRDefault="00995DC3" w:rsidP="00E471DD">
            <w:pPr>
              <w:spacing w:after="0" w:line="240" w:lineRule="auto"/>
              <w:rPr>
                <w:rFonts w:ascii="Calibri" w:eastAsia="Times New Roman" w:hAnsi="Calibri" w:cs="Times New Roman"/>
                <w:color w:val="000000"/>
                <w:lang w:eastAsia="en-GB"/>
              </w:rPr>
            </w:pPr>
          </w:p>
          <w:p w:rsidR="002A3EA6" w:rsidRPr="005D3DEA" w:rsidRDefault="002771B3" w:rsidP="00E471DD">
            <w:pPr>
              <w:spacing w:after="0" w:line="240" w:lineRule="auto"/>
              <w:rPr>
                <w:rFonts w:ascii="Calibri" w:eastAsia="Times New Roman" w:hAnsi="Calibri" w:cs="Times New Roman"/>
                <w:color w:val="000000"/>
                <w:lang w:eastAsia="en-GB"/>
              </w:rPr>
            </w:pPr>
            <w:r w:rsidRPr="005D3DEA">
              <w:rPr>
                <w:rFonts w:ascii="Calibri" w:eastAsia="Times New Roman" w:hAnsi="Calibri" w:cs="Times New Roman"/>
                <w:color w:val="000000"/>
                <w:lang w:eastAsia="en-GB"/>
              </w:rPr>
              <w:t>Failure to recruit and retain Independent Reviewing Officers.</w:t>
            </w:r>
          </w:p>
          <w:p w:rsidR="002A3EA6" w:rsidRPr="005D3DEA" w:rsidRDefault="00995DC3" w:rsidP="00E471DD">
            <w:pPr>
              <w:spacing w:after="0" w:line="240" w:lineRule="auto"/>
              <w:rPr>
                <w:rFonts w:ascii="Calibri" w:eastAsia="Times New Roman" w:hAnsi="Calibri" w:cs="Times New Roman"/>
                <w:color w:val="000000"/>
                <w:lang w:eastAsia="en-GB"/>
              </w:rPr>
            </w:pPr>
          </w:p>
          <w:p w:rsidR="002A3EA6" w:rsidRPr="00865C09" w:rsidRDefault="002771B3" w:rsidP="00E471DD">
            <w:pPr>
              <w:spacing w:after="0" w:line="240" w:lineRule="auto"/>
              <w:rPr>
                <w:rFonts w:ascii="Calibri" w:eastAsia="Times New Roman" w:hAnsi="Calibri" w:cs="Times New Roman"/>
                <w:color w:val="000000"/>
                <w:lang w:eastAsia="en-GB"/>
              </w:rPr>
            </w:pPr>
            <w:r w:rsidRPr="005D3DEA">
              <w:rPr>
                <w:rFonts w:ascii="Calibri" w:eastAsia="Times New Roman" w:hAnsi="Calibri" w:cs="Times New Roman"/>
                <w:color w:val="000000"/>
                <w:lang w:eastAsia="en-GB"/>
              </w:rPr>
              <w:t>Failure to recruit and retain experienced BSO staff.</w:t>
            </w:r>
          </w:p>
        </w:tc>
        <w:tc>
          <w:tcPr>
            <w:tcW w:w="1276"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hideMark/>
          </w:tcPr>
          <w:p w:rsidR="00724B7A"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Inability to deliver effective services. </w:t>
            </w:r>
          </w:p>
          <w:p w:rsidR="00724B7A"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High caseloads. </w:t>
            </w:r>
          </w:p>
          <w:p w:rsidR="00724B7A"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Lack of management oversight. </w:t>
            </w:r>
          </w:p>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Increased staff turnover. Increased agency spend.</w:t>
            </w:r>
          </w:p>
          <w:p w:rsidR="002A3EA6" w:rsidRPr="00865C09" w:rsidRDefault="00995DC3" w:rsidP="00E471DD">
            <w:pPr>
              <w:spacing w:after="0" w:line="240" w:lineRule="auto"/>
              <w:rPr>
                <w:rFonts w:ascii="Calibri" w:eastAsia="Times New Roman" w:hAnsi="Calibri" w:cs="Times New Roman"/>
                <w:color w:val="000000"/>
                <w:lang w:eastAsia="en-GB"/>
              </w:rPr>
            </w:pPr>
          </w:p>
          <w:p w:rsidR="002A3EA6" w:rsidRPr="00865C09" w:rsidRDefault="00995DC3" w:rsidP="00E471DD">
            <w:pPr>
              <w:spacing w:after="0" w:line="240" w:lineRule="auto"/>
              <w:rPr>
                <w:rFonts w:ascii="Calibri" w:eastAsia="Times New Roman" w:hAnsi="Calibri" w:cs="Times New Roman"/>
                <w:color w:val="000000"/>
                <w:lang w:eastAsia="en-GB"/>
              </w:rPr>
            </w:pPr>
          </w:p>
        </w:tc>
        <w:tc>
          <w:tcPr>
            <w:tcW w:w="4253" w:type="dxa"/>
            <w:tcBorders>
              <w:top w:val="nil"/>
              <w:left w:val="nil"/>
              <w:bottom w:val="single" w:sz="4" w:space="0" w:color="auto"/>
              <w:right w:val="single" w:sz="4" w:space="0" w:color="auto"/>
            </w:tcBorders>
            <w:shd w:val="clear" w:color="auto" w:fill="auto"/>
            <w:hideMark/>
          </w:tcPr>
          <w:p w:rsidR="00724B7A" w:rsidRPr="00C96637" w:rsidRDefault="002771B3" w:rsidP="003F46E8">
            <w:pPr>
              <w:pStyle w:val="ListParagraph"/>
              <w:numPr>
                <w:ilvl w:val="0"/>
                <w:numId w:val="33"/>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Vacancy monitoring.                                    </w:t>
            </w:r>
          </w:p>
          <w:p w:rsidR="00724B7A" w:rsidRPr="00C96637" w:rsidRDefault="002771B3" w:rsidP="003F46E8">
            <w:pPr>
              <w:pStyle w:val="ListParagraph"/>
              <w:numPr>
                <w:ilvl w:val="0"/>
                <w:numId w:val="33"/>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Children's Services Workforce Development Strategy and scorecard developed to improve recruitment &amp; retention of staff.                                             </w:t>
            </w:r>
          </w:p>
          <w:p w:rsidR="002A3EA6" w:rsidRPr="00724B7A" w:rsidRDefault="002771B3" w:rsidP="003F46E8">
            <w:pPr>
              <w:pStyle w:val="ListParagraph"/>
              <w:numPr>
                <w:ilvl w:val="0"/>
                <w:numId w:val="33"/>
              </w:numPr>
              <w:spacing w:after="0" w:line="240" w:lineRule="auto"/>
              <w:rPr>
                <w:rFonts w:ascii="Calibri" w:eastAsia="Times New Roman" w:hAnsi="Calibri" w:cs="Times New Roman"/>
                <w:color w:val="000000"/>
                <w:lang w:eastAsia="en-GB"/>
              </w:rPr>
            </w:pPr>
            <w:r w:rsidRPr="00C96637">
              <w:rPr>
                <w:rFonts w:ascii="Calibri" w:eastAsia="Times New Roman" w:hAnsi="Calibri" w:cs="Times New Roman"/>
                <w:lang w:eastAsia="en-GB"/>
              </w:rPr>
              <w:t>Quarterly Safeguarding Report.</w:t>
            </w:r>
          </w:p>
        </w:tc>
        <w:tc>
          <w:tcPr>
            <w:tcW w:w="948"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25</w:t>
            </w:r>
          </w:p>
        </w:tc>
        <w:tc>
          <w:tcPr>
            <w:tcW w:w="5430" w:type="dxa"/>
            <w:tcBorders>
              <w:top w:val="nil"/>
              <w:left w:val="nil"/>
              <w:bottom w:val="single" w:sz="4" w:space="0" w:color="auto"/>
              <w:right w:val="single" w:sz="4" w:space="0" w:color="auto"/>
            </w:tcBorders>
            <w:shd w:val="clear" w:color="auto" w:fill="auto"/>
            <w:hideMark/>
          </w:tcPr>
          <w:p w:rsidR="00E15A30" w:rsidRPr="007A4760" w:rsidRDefault="002771B3" w:rsidP="00E15A30">
            <w:pPr>
              <w:pStyle w:val="ListParagraph"/>
              <w:numPr>
                <w:ilvl w:val="0"/>
                <w:numId w:val="34"/>
              </w:numPr>
              <w:spacing w:after="0" w:line="240" w:lineRule="auto"/>
              <w:rPr>
                <w:rFonts w:ascii="Calibri" w:eastAsia="Times New Roman" w:hAnsi="Calibri" w:cs="Times New Roman"/>
                <w:color w:val="000000"/>
                <w:lang w:eastAsia="en-GB"/>
              </w:rPr>
            </w:pPr>
            <w:r w:rsidRPr="007A4760">
              <w:rPr>
                <w:rFonts w:ascii="Calibri" w:eastAsia="Times New Roman" w:hAnsi="Calibri" w:cs="Times New Roman"/>
                <w:color w:val="000000"/>
                <w:lang w:eastAsia="en-GB"/>
              </w:rPr>
              <w:t>Reducing numbers of Assessed and Supported Year in Employments (ASYE) (June 39.2%, April 50.1%); increasing numbers of social workers with 1-3 years' experience (June 30.1%, April 22%)</w:t>
            </w:r>
          </w:p>
          <w:p w:rsidR="00E15A30" w:rsidRPr="007A4760" w:rsidRDefault="002771B3" w:rsidP="00E15A30">
            <w:pPr>
              <w:pStyle w:val="ListParagraph"/>
              <w:numPr>
                <w:ilvl w:val="0"/>
                <w:numId w:val="34"/>
              </w:numPr>
              <w:spacing w:after="0" w:line="240" w:lineRule="auto"/>
              <w:rPr>
                <w:rFonts w:ascii="Calibri" w:eastAsia="Times New Roman" w:hAnsi="Calibri" w:cs="Times New Roman"/>
                <w:color w:val="000000"/>
                <w:lang w:eastAsia="en-GB"/>
              </w:rPr>
            </w:pPr>
            <w:r w:rsidRPr="007A4760">
              <w:rPr>
                <w:rFonts w:ascii="Calibri" w:eastAsia="Times New Roman" w:hAnsi="Calibri" w:cs="Times New Roman"/>
                <w:color w:val="000000"/>
                <w:lang w:eastAsia="en-GB"/>
              </w:rPr>
              <w:t xml:space="preserve"> Increasing numbers of social workers with 3 years plus experience (June 30.7%, April 15.2%).</w:t>
            </w:r>
          </w:p>
          <w:p w:rsidR="00384DD8" w:rsidRPr="003F46E8" w:rsidRDefault="002771B3" w:rsidP="00E15A30">
            <w:pPr>
              <w:pStyle w:val="ListParagraph"/>
              <w:numPr>
                <w:ilvl w:val="0"/>
                <w:numId w:val="34"/>
              </w:numPr>
              <w:spacing w:after="0" w:line="240" w:lineRule="auto"/>
              <w:rPr>
                <w:rFonts w:ascii="Calibri" w:eastAsia="Times New Roman" w:hAnsi="Calibri" w:cs="Times New Roman"/>
                <w:color w:val="000000"/>
                <w:lang w:eastAsia="en-GB"/>
              </w:rPr>
            </w:pPr>
            <w:r w:rsidRPr="007A4760">
              <w:rPr>
                <w:rFonts w:ascii="Calibri" w:eastAsia="Times New Roman" w:hAnsi="Calibri" w:cs="Times New Roman"/>
                <w:color w:val="000000"/>
                <w:lang w:eastAsia="en-GB"/>
              </w:rPr>
              <w:t>The risk is being managed and the position is improving overall, although there are still parts of the county where recruitment &amp; retention remains a significant challenge.</w:t>
            </w:r>
          </w:p>
        </w:tc>
        <w:tc>
          <w:tcPr>
            <w:tcW w:w="1023"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962"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Director of Children's Services</w:t>
            </w:r>
          </w:p>
        </w:tc>
        <w:tc>
          <w:tcPr>
            <w:tcW w:w="2235" w:type="dxa"/>
            <w:tcBorders>
              <w:top w:val="nil"/>
              <w:left w:val="nil"/>
              <w:bottom w:val="single" w:sz="4" w:space="0" w:color="auto"/>
              <w:right w:val="single" w:sz="4" w:space="0" w:color="auto"/>
            </w:tcBorders>
            <w:shd w:val="clear" w:color="auto" w:fill="auto"/>
            <w:hideMark/>
          </w:tcPr>
          <w:p w:rsidR="003F5633" w:rsidRPr="00C96637" w:rsidRDefault="002771B3" w:rsidP="00606E53">
            <w:pPr>
              <w:spacing w:after="0" w:line="240" w:lineRule="auto"/>
              <w:rPr>
                <w:rFonts w:ascii="Calibri" w:eastAsia="Times New Roman" w:hAnsi="Calibri" w:cs="Times New Roman"/>
                <w:lang w:eastAsia="en-GB"/>
              </w:rPr>
            </w:pPr>
            <w:r>
              <w:rPr>
                <w:rFonts w:ascii="Calibri" w:eastAsia="Times New Roman" w:hAnsi="Calibri" w:cs="Times New Roman"/>
                <w:lang w:eastAsia="en-GB"/>
              </w:rPr>
              <w:t>Downwards</w:t>
            </w:r>
          </w:p>
          <w:p w:rsidR="003F46E8" w:rsidRPr="003F46E8" w:rsidRDefault="00995DC3" w:rsidP="00C96637">
            <w:pPr>
              <w:pStyle w:val="ListParagraph"/>
              <w:spacing w:after="0" w:line="240" w:lineRule="auto"/>
              <w:ind w:left="360"/>
              <w:rPr>
                <w:rFonts w:ascii="Calibri" w:eastAsia="Times New Roman" w:hAnsi="Calibri" w:cs="Times New Roman"/>
                <w:color w:val="FF0000"/>
                <w:lang w:eastAsia="en-GB"/>
              </w:rPr>
            </w:pPr>
          </w:p>
        </w:tc>
      </w:tr>
      <w:tr w:rsidR="00BA6B0C" w:rsidTr="006A49EA">
        <w:trPr>
          <w:trHeight w:val="1408"/>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RDefault="002771B3" w:rsidP="008272FE">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CR8</w:t>
            </w:r>
          </w:p>
        </w:tc>
        <w:tc>
          <w:tcPr>
            <w:tcW w:w="1843"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Reputational damage and risk of Direct Intervention by DFE.</w:t>
            </w:r>
          </w:p>
          <w:p w:rsidR="00FC30E3" w:rsidRPr="00865C09" w:rsidRDefault="00995DC3" w:rsidP="00E471DD">
            <w:pPr>
              <w:spacing w:after="0" w:line="240" w:lineRule="auto"/>
              <w:rPr>
                <w:rFonts w:ascii="Calibri" w:eastAsia="Times New Roman" w:hAnsi="Calibri" w:cs="Times New Roman"/>
                <w:color w:val="000000"/>
                <w:lang w:eastAsia="en-GB"/>
              </w:rPr>
            </w:pPr>
          </w:p>
          <w:p w:rsidR="00FC30E3"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Negative media exposure.</w:t>
            </w:r>
          </w:p>
        </w:tc>
        <w:tc>
          <w:tcPr>
            <w:tcW w:w="1276"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Reputational</w:t>
            </w:r>
          </w:p>
        </w:tc>
        <w:tc>
          <w:tcPr>
            <w:tcW w:w="2693"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DFE manages services directly and removes them from the LA. Commission arrangements brought in. </w:t>
            </w:r>
          </w:p>
          <w:p w:rsidR="00FC30E3" w:rsidRPr="00865C09" w:rsidRDefault="00995DC3" w:rsidP="00E471DD">
            <w:pPr>
              <w:spacing w:after="0" w:line="240" w:lineRule="auto"/>
              <w:rPr>
                <w:rFonts w:ascii="Calibri" w:eastAsia="Times New Roman" w:hAnsi="Calibri" w:cs="Times New Roman"/>
                <w:color w:val="000000"/>
                <w:lang w:eastAsia="en-GB"/>
              </w:rPr>
            </w:pPr>
          </w:p>
          <w:p w:rsidR="00FC30E3"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Loss of reputation. Impact on partner agencies.</w:t>
            </w:r>
          </w:p>
        </w:tc>
        <w:tc>
          <w:tcPr>
            <w:tcW w:w="4253" w:type="dxa"/>
            <w:tcBorders>
              <w:top w:val="nil"/>
              <w:left w:val="nil"/>
              <w:bottom w:val="single" w:sz="4" w:space="0" w:color="auto"/>
              <w:right w:val="single" w:sz="4" w:space="0" w:color="auto"/>
            </w:tcBorders>
            <w:shd w:val="clear" w:color="auto" w:fill="auto"/>
            <w:hideMark/>
          </w:tcPr>
          <w:p w:rsidR="003A2959" w:rsidRPr="00865C09" w:rsidRDefault="002771B3" w:rsidP="003F46E8">
            <w:pPr>
              <w:pStyle w:val="ListParagraph"/>
              <w:numPr>
                <w:ilvl w:val="0"/>
                <w:numId w:val="9"/>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Safeguarding and Audit arrangements. Direct management oversight of services. </w:t>
            </w:r>
          </w:p>
          <w:p w:rsidR="00FC30E3" w:rsidRPr="00865C09" w:rsidRDefault="00995DC3" w:rsidP="00FC30E3">
            <w:pPr>
              <w:spacing w:after="0" w:line="240" w:lineRule="auto"/>
              <w:rPr>
                <w:rFonts w:ascii="Calibri" w:eastAsia="Times New Roman" w:hAnsi="Calibri" w:cs="Times New Roman"/>
                <w:color w:val="000000"/>
                <w:lang w:eastAsia="en-GB"/>
              </w:rPr>
            </w:pPr>
          </w:p>
          <w:p w:rsidR="00FC30E3" w:rsidRPr="008B4C19" w:rsidRDefault="002771B3" w:rsidP="003F46E8">
            <w:pPr>
              <w:pStyle w:val="ListParagraph"/>
              <w:numPr>
                <w:ilvl w:val="0"/>
                <w:numId w:val="9"/>
              </w:numPr>
              <w:spacing w:after="0" w:line="240" w:lineRule="auto"/>
              <w:rPr>
                <w:rFonts w:ascii="Calibri" w:eastAsia="Times New Roman" w:hAnsi="Calibri" w:cs="Times New Roman"/>
                <w:i/>
                <w:color w:val="000000"/>
                <w:lang w:eastAsia="en-GB"/>
              </w:rPr>
            </w:pPr>
            <w:r w:rsidRPr="00117254">
              <w:rPr>
                <w:rFonts w:ascii="Calibri" w:eastAsia="Times New Roman" w:hAnsi="Calibri" w:cs="Times New Roman"/>
                <w:color w:val="000000"/>
                <w:lang w:eastAsia="en-GB"/>
              </w:rPr>
              <w:t>Media planning around key issues and Serious Case Reviews. Scrutiny of key reports and information. Communication with Comms Team</w:t>
            </w:r>
            <w:r w:rsidRPr="008B4C19">
              <w:rPr>
                <w:rFonts w:ascii="Calibri" w:eastAsia="Times New Roman" w:hAnsi="Calibri" w:cs="Times New Roman"/>
                <w:i/>
                <w:color w:val="000000"/>
                <w:lang w:eastAsia="en-GB"/>
              </w:rPr>
              <w:t>.</w:t>
            </w:r>
          </w:p>
          <w:p w:rsidR="00F15362" w:rsidRPr="00865C09" w:rsidRDefault="00995DC3" w:rsidP="00523185">
            <w:pPr>
              <w:spacing w:after="0" w:line="240" w:lineRule="auto"/>
              <w:rPr>
                <w:rFonts w:ascii="Calibri" w:eastAsia="Times New Roman" w:hAnsi="Calibri" w:cs="Times New Roman"/>
                <w:color w:val="000000"/>
                <w:lang w:eastAsia="en-GB"/>
              </w:rPr>
            </w:pPr>
          </w:p>
        </w:tc>
        <w:tc>
          <w:tcPr>
            <w:tcW w:w="948"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25</w:t>
            </w:r>
          </w:p>
        </w:tc>
        <w:tc>
          <w:tcPr>
            <w:tcW w:w="5430" w:type="dxa"/>
            <w:tcBorders>
              <w:top w:val="nil"/>
              <w:left w:val="nil"/>
              <w:bottom w:val="single" w:sz="4" w:space="0" w:color="auto"/>
              <w:right w:val="single" w:sz="4" w:space="0" w:color="auto"/>
            </w:tcBorders>
            <w:shd w:val="clear" w:color="auto" w:fill="auto"/>
            <w:hideMark/>
          </w:tcPr>
          <w:p w:rsidR="008B4C19" w:rsidRPr="00117254" w:rsidRDefault="002771B3" w:rsidP="00384DD8">
            <w:pPr>
              <w:pStyle w:val="ListParagraph"/>
              <w:numPr>
                <w:ilvl w:val="0"/>
                <w:numId w:val="10"/>
              </w:numPr>
              <w:spacing w:after="0" w:line="240" w:lineRule="auto"/>
              <w:rPr>
                <w:rFonts w:ascii="Calibri" w:eastAsia="Times New Roman" w:hAnsi="Calibri" w:cs="Times New Roman"/>
                <w:lang w:eastAsia="en-GB"/>
              </w:rPr>
            </w:pPr>
            <w:r w:rsidRPr="00117254">
              <w:rPr>
                <w:rFonts w:ascii="Calibri" w:eastAsia="Times New Roman" w:hAnsi="Calibri" w:cs="Times New Roman"/>
                <w:lang w:eastAsia="en-GB"/>
              </w:rPr>
              <w:t xml:space="preserve">Implement actions of Post Improvement Inspection Board.     </w:t>
            </w:r>
          </w:p>
          <w:p w:rsidR="008B4C19" w:rsidRPr="00117254" w:rsidRDefault="002771B3" w:rsidP="00384DD8">
            <w:pPr>
              <w:pStyle w:val="ListParagraph"/>
              <w:numPr>
                <w:ilvl w:val="0"/>
                <w:numId w:val="10"/>
              </w:numPr>
              <w:spacing w:after="0" w:line="240" w:lineRule="auto"/>
              <w:rPr>
                <w:rFonts w:ascii="Calibri" w:eastAsia="Times New Roman" w:hAnsi="Calibri" w:cs="Times New Roman"/>
                <w:lang w:eastAsia="en-GB"/>
              </w:rPr>
            </w:pPr>
            <w:r w:rsidRPr="00117254">
              <w:rPr>
                <w:rFonts w:ascii="Calibri" w:eastAsia="Times New Roman" w:hAnsi="Calibri" w:cs="Times New Roman"/>
                <w:lang w:eastAsia="en-GB"/>
              </w:rPr>
              <w:t xml:space="preserve">12 Week Improvement Plan developed with a clear focus on the consistent delivery of good basic practice.                   </w:t>
            </w:r>
          </w:p>
          <w:p w:rsidR="008B4C19" w:rsidRPr="00117254" w:rsidRDefault="002771B3" w:rsidP="00384DD8">
            <w:pPr>
              <w:pStyle w:val="ListParagraph"/>
              <w:numPr>
                <w:ilvl w:val="0"/>
                <w:numId w:val="10"/>
              </w:numPr>
              <w:spacing w:after="0" w:line="240" w:lineRule="auto"/>
              <w:rPr>
                <w:rFonts w:ascii="Calibri" w:eastAsia="Times New Roman" w:hAnsi="Calibri" w:cs="Times New Roman"/>
                <w:lang w:eastAsia="en-GB"/>
              </w:rPr>
            </w:pPr>
            <w:r w:rsidRPr="00117254">
              <w:rPr>
                <w:rFonts w:ascii="Calibri" w:eastAsia="Times New Roman" w:hAnsi="Calibri" w:cs="Times New Roman"/>
                <w:lang w:eastAsia="en-GB"/>
              </w:rPr>
              <w:t>Peer Challenge. LGA Peer Review scheduled for October 2017.</w:t>
            </w:r>
          </w:p>
          <w:p w:rsidR="008B4C19" w:rsidRPr="00117254" w:rsidRDefault="002771B3" w:rsidP="00384DD8">
            <w:pPr>
              <w:pStyle w:val="ListParagraph"/>
              <w:numPr>
                <w:ilvl w:val="0"/>
                <w:numId w:val="10"/>
              </w:numPr>
              <w:spacing w:after="0" w:line="240" w:lineRule="auto"/>
              <w:rPr>
                <w:rFonts w:ascii="Calibri" w:eastAsia="Times New Roman" w:hAnsi="Calibri" w:cs="Times New Roman"/>
                <w:lang w:eastAsia="en-GB"/>
              </w:rPr>
            </w:pPr>
            <w:r w:rsidRPr="00117254">
              <w:rPr>
                <w:rFonts w:ascii="Calibri" w:eastAsia="Times New Roman" w:hAnsi="Calibri" w:cs="Times New Roman"/>
                <w:lang w:eastAsia="en-GB"/>
              </w:rPr>
              <w:t xml:space="preserve">External consultant audit exercise. </w:t>
            </w:r>
          </w:p>
          <w:p w:rsidR="00384DD8" w:rsidRPr="00204542" w:rsidRDefault="00995DC3" w:rsidP="00117254">
            <w:pPr>
              <w:pStyle w:val="ListParagraph"/>
              <w:spacing w:after="0" w:line="240" w:lineRule="auto"/>
              <w:ind w:left="763"/>
              <w:rPr>
                <w:rFonts w:ascii="Calibri" w:eastAsia="Times New Roman" w:hAnsi="Calibri" w:cs="Times New Roman"/>
                <w:color w:val="000000"/>
                <w:lang w:eastAsia="en-GB"/>
              </w:rPr>
            </w:pPr>
          </w:p>
        </w:tc>
        <w:tc>
          <w:tcPr>
            <w:tcW w:w="1023"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962"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Director  of Children's Services</w:t>
            </w:r>
          </w:p>
        </w:tc>
        <w:tc>
          <w:tcPr>
            <w:tcW w:w="2235" w:type="dxa"/>
            <w:tcBorders>
              <w:top w:val="nil"/>
              <w:left w:val="nil"/>
              <w:bottom w:val="single" w:sz="4" w:space="0" w:color="auto"/>
              <w:right w:val="single" w:sz="4" w:space="0" w:color="auto"/>
            </w:tcBorders>
            <w:shd w:val="clear" w:color="auto" w:fill="auto"/>
            <w:hideMark/>
          </w:tcPr>
          <w:p w:rsidR="0051362C" w:rsidRPr="00384DD8" w:rsidRDefault="002771B3" w:rsidP="00384DD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Level</w:t>
            </w:r>
          </w:p>
        </w:tc>
      </w:tr>
      <w:tr w:rsidR="00BA6B0C" w:rsidTr="006A49EA">
        <w:trPr>
          <w:trHeight w:val="2400"/>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RDefault="002771B3" w:rsidP="008272FE">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CR12</w:t>
            </w:r>
          </w:p>
        </w:tc>
        <w:tc>
          <w:tcPr>
            <w:tcW w:w="1843"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Failure to implement/maintain systems that produce effective management information</w:t>
            </w:r>
          </w:p>
          <w:p w:rsidR="00464A3F" w:rsidRPr="00865C09" w:rsidRDefault="00995DC3" w:rsidP="00E471DD">
            <w:pPr>
              <w:spacing w:after="0" w:line="240" w:lineRule="auto"/>
              <w:rPr>
                <w:rFonts w:ascii="Calibri" w:eastAsia="Times New Roman" w:hAnsi="Calibri" w:cs="Times New Roman"/>
                <w:color w:val="000000"/>
                <w:lang w:eastAsia="en-GB"/>
              </w:rPr>
            </w:pPr>
          </w:p>
          <w:p w:rsidR="00464A3F"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Failure to improve quality of data in Liquid Logic's systems (LCS/LAS)</w:t>
            </w:r>
          </w:p>
          <w:p w:rsidR="006B3E7F" w:rsidRPr="00865C09" w:rsidRDefault="00995DC3" w:rsidP="00E471DD">
            <w:pPr>
              <w:spacing w:after="0" w:line="240" w:lineRule="auto"/>
              <w:rPr>
                <w:rFonts w:ascii="Calibri" w:eastAsia="Times New Roman" w:hAnsi="Calibri" w:cs="Times New Roman"/>
                <w:color w:val="000000"/>
                <w:lang w:eastAsia="en-GB"/>
              </w:rPr>
            </w:pPr>
          </w:p>
          <w:p w:rsidR="006B3E7F" w:rsidRPr="00865C09" w:rsidRDefault="002771B3" w:rsidP="006B3E7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Operational failure in the main IT Computer Suite (T101)</w:t>
            </w:r>
          </w:p>
        </w:tc>
        <w:tc>
          <w:tcPr>
            <w:tcW w:w="1276"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hideMark/>
          </w:tcPr>
          <w:p w:rsidR="003A2959" w:rsidRPr="00865C09" w:rsidRDefault="002771B3" w:rsidP="00464A3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Ineffective collection, collation and input of data      Ineffective use of business intelligence, resulting in the inability to identify and respond to changing trends and inform strategic decisions. Impact on strategic planning, understanding and management demand e.g. around demographics and ageing population profile                                            Ineffective reporting arrangements.</w:t>
            </w:r>
          </w:p>
          <w:p w:rsidR="00464A3F" w:rsidRPr="00865C09" w:rsidRDefault="00995DC3" w:rsidP="00464A3F">
            <w:pPr>
              <w:spacing w:after="0" w:line="240" w:lineRule="auto"/>
              <w:rPr>
                <w:rFonts w:ascii="Calibri" w:eastAsia="Times New Roman" w:hAnsi="Calibri" w:cs="Times New Roman"/>
                <w:color w:val="000000"/>
                <w:lang w:eastAsia="en-GB"/>
              </w:rPr>
            </w:pPr>
          </w:p>
          <w:p w:rsidR="00464A3F" w:rsidRPr="00865C09" w:rsidRDefault="002771B3" w:rsidP="00464A3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Statutory returns will be compromised, so incorrect performance will be reported nationally.</w:t>
            </w:r>
          </w:p>
          <w:p w:rsidR="00464A3F" w:rsidRPr="00865C09" w:rsidRDefault="002771B3" w:rsidP="00464A3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OFSTED/CQC/LGA and other external organisations will be using inaccurate information to judge performance.</w:t>
            </w:r>
          </w:p>
          <w:p w:rsidR="00464A3F" w:rsidRPr="00865C09" w:rsidRDefault="002771B3" w:rsidP="00464A3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Service planning and management will be severely compromised.</w:t>
            </w:r>
          </w:p>
          <w:p w:rsidR="006B3E7F" w:rsidRPr="00865C09" w:rsidRDefault="00995DC3" w:rsidP="00464A3F">
            <w:pPr>
              <w:spacing w:after="0" w:line="240" w:lineRule="auto"/>
              <w:rPr>
                <w:rFonts w:ascii="Calibri" w:eastAsia="Times New Roman" w:hAnsi="Calibri" w:cs="Times New Roman"/>
                <w:color w:val="000000"/>
                <w:lang w:eastAsia="en-GB"/>
              </w:rPr>
            </w:pPr>
          </w:p>
          <w:p w:rsidR="006B3E7F" w:rsidRPr="00865C09" w:rsidRDefault="002771B3" w:rsidP="00464A3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Reliance on uninterrupted operation of T101 cannot be over emphasised. Power up following an uncontrolled failure takes 5 times longer than after a controlled shutdown. Impact on service delivery </w:t>
            </w:r>
          </w:p>
          <w:p w:rsidR="00464A3F" w:rsidRPr="00865C09" w:rsidRDefault="00995DC3" w:rsidP="00464A3F">
            <w:pPr>
              <w:spacing w:after="0" w:line="240" w:lineRule="auto"/>
              <w:rPr>
                <w:rFonts w:ascii="Calibri" w:eastAsia="Times New Roman" w:hAnsi="Calibri" w:cs="Times New Roman"/>
                <w:color w:val="000000"/>
                <w:lang w:eastAsia="en-GB"/>
              </w:rPr>
            </w:pPr>
          </w:p>
        </w:tc>
        <w:tc>
          <w:tcPr>
            <w:tcW w:w="4253" w:type="dxa"/>
            <w:tcBorders>
              <w:top w:val="nil"/>
              <w:left w:val="nil"/>
              <w:bottom w:val="single" w:sz="4" w:space="0" w:color="auto"/>
              <w:right w:val="single" w:sz="4" w:space="0" w:color="auto"/>
            </w:tcBorders>
            <w:shd w:val="clear" w:color="auto" w:fill="auto"/>
            <w:hideMark/>
          </w:tcPr>
          <w:p w:rsidR="003A2959" w:rsidRPr="00865C09" w:rsidRDefault="002771B3" w:rsidP="003F46E8">
            <w:pPr>
              <w:pStyle w:val="ListParagraph"/>
              <w:numPr>
                <w:ilvl w:val="0"/>
                <w:numId w:val="1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Information management strategy. Data Quality processes. Oracle. Local Information Systems. Corporate performance information. JSNA and other needs assessments</w:t>
            </w:r>
          </w:p>
          <w:p w:rsidR="00464A3F" w:rsidRPr="00865C09" w:rsidRDefault="00995DC3" w:rsidP="00E471DD">
            <w:pPr>
              <w:spacing w:after="0" w:line="240" w:lineRule="auto"/>
              <w:rPr>
                <w:rFonts w:ascii="Calibri" w:eastAsia="Times New Roman" w:hAnsi="Calibri" w:cs="Times New Roman"/>
                <w:color w:val="000000"/>
                <w:lang w:eastAsia="en-GB"/>
              </w:rPr>
            </w:pPr>
          </w:p>
          <w:p w:rsidR="00464A3F" w:rsidRPr="00865C09" w:rsidRDefault="002771B3" w:rsidP="003F46E8">
            <w:pPr>
              <w:pStyle w:val="ListParagraph"/>
              <w:numPr>
                <w:ilvl w:val="0"/>
                <w:numId w:val="1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Weekly provision of information to operational managers. Monthly Performance Books or dashboards provided to Start Well Management Team and Adults Leadership Team. Use of exception reports to flag up data quality issues.</w:t>
            </w:r>
          </w:p>
          <w:p w:rsidR="00972690" w:rsidRPr="00865C09" w:rsidRDefault="00995DC3" w:rsidP="00972690">
            <w:pPr>
              <w:pStyle w:val="ListParagraph"/>
              <w:rPr>
                <w:rFonts w:ascii="Calibri" w:eastAsia="Times New Roman" w:hAnsi="Calibri" w:cs="Times New Roman"/>
                <w:color w:val="000000"/>
                <w:lang w:eastAsia="en-GB"/>
              </w:rPr>
            </w:pPr>
          </w:p>
          <w:p w:rsidR="00972690" w:rsidRDefault="002771B3" w:rsidP="003F46E8">
            <w:pPr>
              <w:pStyle w:val="ListParagraph"/>
              <w:numPr>
                <w:ilvl w:val="0"/>
                <w:numId w:val="1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Over £200k has been invested to improve the back-up services for T101 to improve reliability. However, there are still potential risks regarding A/C cooling, maintenance of UPS units and insurance requirements regarding fire alarm links</w:t>
            </w:r>
          </w:p>
          <w:p w:rsidR="00E15A30" w:rsidRPr="00E15A30" w:rsidRDefault="00995DC3" w:rsidP="00E15A30">
            <w:pPr>
              <w:pStyle w:val="ListParagraph"/>
              <w:rPr>
                <w:rFonts w:ascii="Calibri" w:eastAsia="Times New Roman" w:hAnsi="Calibri" w:cs="Times New Roman"/>
                <w:color w:val="000000"/>
                <w:lang w:eastAsia="en-GB"/>
              </w:rPr>
            </w:pPr>
          </w:p>
          <w:p w:rsidR="00E15A30" w:rsidRDefault="002771B3" w:rsidP="003F46E8">
            <w:pPr>
              <w:pStyle w:val="ListParagraph"/>
              <w:numPr>
                <w:ilvl w:val="0"/>
                <w:numId w:val="1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External support to focus on Children's Services data issues. Introduction of new governance arrangements for children's services. Introduce a new performance management framework that is aligned to draft corporate strategy.</w:t>
            </w:r>
          </w:p>
          <w:p w:rsidR="00E15A30" w:rsidRPr="00E15A30" w:rsidRDefault="00995DC3" w:rsidP="00E15A30">
            <w:pPr>
              <w:pStyle w:val="ListParagraph"/>
              <w:rPr>
                <w:rFonts w:ascii="Calibri" w:eastAsia="Times New Roman" w:hAnsi="Calibri" w:cs="Times New Roman"/>
                <w:color w:val="000000"/>
                <w:lang w:eastAsia="en-GB"/>
              </w:rPr>
            </w:pPr>
          </w:p>
          <w:p w:rsidR="00E15A30" w:rsidRDefault="002771B3" w:rsidP="003F46E8">
            <w:pPr>
              <w:pStyle w:val="ListParagraph"/>
              <w:numPr>
                <w:ilvl w:val="0"/>
                <w:numId w:val="12"/>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Accuracy Working Group and performance management framework ensuring continued use of management reports within children's social care were established</w:t>
            </w:r>
          </w:p>
          <w:p w:rsidR="00E15A30" w:rsidRPr="00E15A30" w:rsidRDefault="00995DC3" w:rsidP="00E15A30">
            <w:pPr>
              <w:pStyle w:val="ListParagraph"/>
              <w:rPr>
                <w:rFonts w:ascii="Calibri" w:eastAsia="Times New Roman" w:hAnsi="Calibri" w:cs="Times New Roman"/>
                <w:color w:val="000000"/>
                <w:lang w:eastAsia="en-GB"/>
              </w:rPr>
            </w:pPr>
          </w:p>
          <w:p w:rsidR="00E15A30" w:rsidRPr="00865C09" w:rsidRDefault="002771B3" w:rsidP="003F46E8">
            <w:pPr>
              <w:pStyle w:val="ListParagraph"/>
              <w:numPr>
                <w:ilvl w:val="0"/>
                <w:numId w:val="1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Multimillion pound refurbishment programme including upgrading the electrical infrastructure of county hall </w:t>
            </w:r>
            <w:r>
              <w:rPr>
                <w:rFonts w:ascii="Calibri" w:eastAsia="Times New Roman" w:hAnsi="Calibri" w:cs="Times New Roman"/>
                <w:color w:val="000000"/>
                <w:lang w:eastAsia="en-GB"/>
              </w:rPr>
              <w:t>complex - to improve the reliability of the IT Suite.</w:t>
            </w:r>
          </w:p>
        </w:tc>
        <w:tc>
          <w:tcPr>
            <w:tcW w:w="948"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15</w:t>
            </w:r>
          </w:p>
        </w:tc>
        <w:tc>
          <w:tcPr>
            <w:tcW w:w="5430" w:type="dxa"/>
            <w:tcBorders>
              <w:top w:val="nil"/>
              <w:left w:val="nil"/>
              <w:bottom w:val="single" w:sz="4" w:space="0" w:color="auto"/>
              <w:right w:val="single" w:sz="4" w:space="0" w:color="auto"/>
            </w:tcBorders>
            <w:shd w:val="clear" w:color="auto" w:fill="auto"/>
            <w:hideMark/>
          </w:tcPr>
          <w:p w:rsidR="00E15A30" w:rsidRPr="00E15A30" w:rsidRDefault="00995DC3" w:rsidP="00E15A30">
            <w:pPr>
              <w:rPr>
                <w:rFonts w:ascii="Calibri" w:eastAsia="Times New Roman" w:hAnsi="Calibri" w:cs="Times New Roman"/>
                <w:color w:val="000000"/>
                <w:lang w:eastAsia="en-GB"/>
              </w:rPr>
            </w:pPr>
          </w:p>
          <w:p w:rsidR="00E15A30" w:rsidRPr="005D3DEA" w:rsidRDefault="002771B3" w:rsidP="00E15A30">
            <w:pPr>
              <w:pStyle w:val="ListParagraph"/>
              <w:numPr>
                <w:ilvl w:val="0"/>
                <w:numId w:val="11"/>
              </w:numPr>
              <w:spacing w:after="0" w:line="240" w:lineRule="auto"/>
              <w:rPr>
                <w:rFonts w:ascii="Calibri" w:eastAsia="Times New Roman" w:hAnsi="Calibri" w:cs="Times New Roman"/>
                <w:color w:val="000000"/>
                <w:lang w:eastAsia="en-GB"/>
              </w:rPr>
            </w:pPr>
            <w:r w:rsidRPr="005D3DEA">
              <w:rPr>
                <w:rFonts w:ascii="Calibri" w:eastAsia="Times New Roman" w:hAnsi="Calibri" w:cs="Times New Roman"/>
                <w:color w:val="000000"/>
                <w:lang w:eastAsia="en-GB"/>
              </w:rPr>
              <w:t xml:space="preserve">Confidence in data quality is much improved, including by Ofsted. </w:t>
            </w:r>
          </w:p>
          <w:p w:rsidR="00E15A30" w:rsidRPr="005D3DEA" w:rsidRDefault="00995DC3" w:rsidP="00E15A30">
            <w:pPr>
              <w:spacing w:after="0" w:line="240" w:lineRule="auto"/>
              <w:rPr>
                <w:rFonts w:ascii="Calibri" w:eastAsia="Times New Roman" w:hAnsi="Calibri" w:cs="Times New Roman"/>
                <w:color w:val="000000"/>
                <w:lang w:eastAsia="en-GB"/>
              </w:rPr>
            </w:pPr>
          </w:p>
          <w:p w:rsidR="00E15A30" w:rsidRPr="005D3DEA" w:rsidRDefault="002771B3" w:rsidP="00E15A30">
            <w:pPr>
              <w:pStyle w:val="ListParagraph"/>
              <w:numPr>
                <w:ilvl w:val="0"/>
                <w:numId w:val="11"/>
              </w:numPr>
              <w:spacing w:after="0" w:line="240" w:lineRule="auto"/>
              <w:rPr>
                <w:rFonts w:ascii="Calibri" w:eastAsia="Times New Roman" w:hAnsi="Calibri" w:cs="Times New Roman"/>
                <w:color w:val="000000"/>
                <w:lang w:eastAsia="en-GB"/>
              </w:rPr>
            </w:pPr>
            <w:r w:rsidRPr="005D3DEA">
              <w:rPr>
                <w:rFonts w:ascii="Calibri" w:eastAsia="Times New Roman" w:hAnsi="Calibri" w:cs="Times New Roman"/>
                <w:color w:val="000000"/>
                <w:lang w:eastAsia="en-GB"/>
              </w:rPr>
              <w:t>Review of Accuracy Working Group remit agreed to ensure the group continues to add value. The group will merge with the Ofsted Preparation Group to avoid duplication.</w:t>
            </w:r>
          </w:p>
          <w:p w:rsidR="00CD04E9" w:rsidRPr="005D3DEA" w:rsidRDefault="00995DC3" w:rsidP="00CD04E9">
            <w:pPr>
              <w:pStyle w:val="ListParagraph"/>
              <w:rPr>
                <w:rFonts w:ascii="Calibri" w:eastAsia="Times New Roman" w:hAnsi="Calibri" w:cs="Times New Roman"/>
                <w:color w:val="000000"/>
                <w:lang w:eastAsia="en-GB"/>
              </w:rPr>
            </w:pPr>
          </w:p>
          <w:p w:rsidR="00CD04E9" w:rsidRPr="005D3DEA" w:rsidRDefault="002771B3" w:rsidP="00CD04E9">
            <w:pPr>
              <w:pStyle w:val="ListParagraph"/>
              <w:numPr>
                <w:ilvl w:val="0"/>
                <w:numId w:val="11"/>
              </w:numPr>
              <w:spacing w:after="0" w:line="240" w:lineRule="auto"/>
              <w:rPr>
                <w:rFonts w:ascii="Calibri" w:eastAsia="Times New Roman" w:hAnsi="Calibri" w:cs="Times New Roman"/>
                <w:color w:val="000000"/>
                <w:lang w:eastAsia="en-GB"/>
              </w:rPr>
            </w:pPr>
            <w:r w:rsidRPr="005D3DEA">
              <w:rPr>
                <w:rFonts w:ascii="Calibri" w:eastAsia="Times New Roman" w:hAnsi="Calibri" w:cs="Times New Roman"/>
                <w:color w:val="000000"/>
                <w:lang w:eastAsia="en-GB"/>
              </w:rPr>
              <w:t xml:space="preserve">LCS Systems Working Group established, chaired by the DCS from June 2017.  </w:t>
            </w:r>
          </w:p>
          <w:p w:rsidR="00CD04E9" w:rsidRPr="005D3DEA" w:rsidRDefault="00995DC3" w:rsidP="00CD04E9">
            <w:pPr>
              <w:spacing w:after="0" w:line="240" w:lineRule="auto"/>
              <w:rPr>
                <w:rFonts w:ascii="Calibri" w:eastAsia="Times New Roman" w:hAnsi="Calibri" w:cs="Times New Roman"/>
                <w:color w:val="000000"/>
                <w:lang w:eastAsia="en-GB"/>
              </w:rPr>
            </w:pPr>
          </w:p>
          <w:p w:rsidR="00CD04E9" w:rsidRPr="005D3DEA" w:rsidRDefault="002771B3" w:rsidP="00CD04E9">
            <w:pPr>
              <w:pStyle w:val="ListParagraph"/>
              <w:numPr>
                <w:ilvl w:val="0"/>
                <w:numId w:val="11"/>
              </w:numPr>
              <w:spacing w:after="0" w:line="240" w:lineRule="auto"/>
              <w:rPr>
                <w:rFonts w:ascii="Calibri" w:eastAsia="Times New Roman" w:hAnsi="Calibri" w:cs="Times New Roman"/>
                <w:color w:val="000000"/>
                <w:lang w:eastAsia="en-GB"/>
              </w:rPr>
            </w:pPr>
            <w:r w:rsidRPr="005D3DEA">
              <w:rPr>
                <w:rFonts w:ascii="Calibri" w:eastAsia="Times New Roman" w:hAnsi="Calibri" w:cs="Times New Roman"/>
                <w:color w:val="000000"/>
                <w:lang w:eastAsia="en-GB"/>
              </w:rPr>
              <w:t xml:space="preserve">Collation and analysis of Child Sexual Exploitation data is showing improvements.       </w:t>
            </w:r>
          </w:p>
          <w:p w:rsidR="00CD04E9" w:rsidRPr="00CD04E9" w:rsidRDefault="002771B3" w:rsidP="00CD04E9">
            <w:pPr>
              <w:spacing w:after="0" w:line="240" w:lineRule="auto"/>
              <w:rPr>
                <w:rFonts w:ascii="Calibri" w:eastAsia="Times New Roman" w:hAnsi="Calibri" w:cs="Times New Roman"/>
                <w:color w:val="000000"/>
                <w:highlight w:val="yellow"/>
                <w:lang w:eastAsia="en-GB"/>
              </w:rPr>
            </w:pPr>
            <w:r w:rsidRPr="00CD04E9">
              <w:rPr>
                <w:rFonts w:ascii="Calibri" w:eastAsia="Times New Roman" w:hAnsi="Calibri" w:cs="Times New Roman"/>
                <w:color w:val="000000"/>
                <w:highlight w:val="yellow"/>
                <w:lang w:eastAsia="en-GB"/>
              </w:rPr>
              <w:t xml:space="preserve">                                                 </w:t>
            </w:r>
          </w:p>
          <w:p w:rsidR="005D3DEA" w:rsidRDefault="002771B3" w:rsidP="005D3DEA">
            <w:pPr>
              <w:pStyle w:val="ListParagraph"/>
              <w:numPr>
                <w:ilvl w:val="0"/>
                <w:numId w:val="11"/>
              </w:numPr>
              <w:spacing w:after="0" w:line="240" w:lineRule="auto"/>
              <w:rPr>
                <w:rFonts w:ascii="Calibri" w:eastAsia="Times New Roman" w:hAnsi="Calibri" w:cs="Times New Roman"/>
                <w:color w:val="000000"/>
                <w:lang w:eastAsia="en-GB"/>
              </w:rPr>
            </w:pPr>
            <w:r w:rsidRPr="005D3DEA">
              <w:rPr>
                <w:rFonts w:ascii="Calibri" w:eastAsia="Times New Roman" w:hAnsi="Calibri" w:cs="Times New Roman"/>
                <w:color w:val="000000"/>
                <w:lang w:eastAsia="en-GB"/>
              </w:rPr>
              <w:t>Accuracy Working Group and performance management framework ensuring continued use of management reports within children's social care were established in November 2016.  Roll out of a 'Project Accuracy style approach to YOT, SEND, FARY now underway.</w:t>
            </w:r>
          </w:p>
          <w:p w:rsidR="005D3DEA" w:rsidRPr="005D3DEA" w:rsidRDefault="00995DC3" w:rsidP="005D3DEA">
            <w:pPr>
              <w:spacing w:after="0" w:line="240" w:lineRule="auto"/>
              <w:rPr>
                <w:rFonts w:ascii="Calibri" w:eastAsia="Times New Roman" w:hAnsi="Calibri" w:cs="Times New Roman"/>
                <w:color w:val="000000"/>
                <w:lang w:eastAsia="en-GB"/>
              </w:rPr>
            </w:pPr>
          </w:p>
          <w:p w:rsidR="005D3DEA" w:rsidRDefault="002771B3" w:rsidP="005D3DEA">
            <w:pPr>
              <w:pStyle w:val="ListParagraph"/>
              <w:numPr>
                <w:ilvl w:val="0"/>
                <w:numId w:val="11"/>
              </w:numPr>
              <w:spacing w:after="0" w:line="240" w:lineRule="auto"/>
              <w:rPr>
                <w:rFonts w:ascii="Calibri" w:eastAsia="Times New Roman" w:hAnsi="Calibri" w:cs="Times New Roman"/>
                <w:color w:val="000000"/>
                <w:lang w:eastAsia="en-GB"/>
              </w:rPr>
            </w:pPr>
            <w:r w:rsidRPr="005D3DEA">
              <w:rPr>
                <w:rFonts w:ascii="Calibri" w:eastAsia="Times New Roman" w:hAnsi="Calibri" w:cs="Times New Roman"/>
                <w:color w:val="000000"/>
                <w:lang w:eastAsia="en-GB"/>
              </w:rPr>
              <w:t>'Passport to Independence' reporting work</w:t>
            </w:r>
            <w:r>
              <w:rPr>
                <w:rFonts w:ascii="Calibri" w:eastAsia="Times New Roman" w:hAnsi="Calibri" w:cs="Times New Roman"/>
                <w:color w:val="000000"/>
                <w:lang w:eastAsia="en-GB"/>
              </w:rPr>
              <w:t xml:space="preserve"> </w:t>
            </w:r>
            <w:r w:rsidRPr="005D3DEA">
              <w:rPr>
                <w:rFonts w:ascii="Calibri" w:eastAsia="Times New Roman" w:hAnsi="Calibri" w:cs="Times New Roman"/>
                <w:color w:val="000000"/>
                <w:lang w:eastAsia="en-GB"/>
              </w:rPr>
              <w:t>stream incorporating exception reporting.</w:t>
            </w:r>
          </w:p>
          <w:p w:rsidR="005D3DEA" w:rsidRPr="005D3DEA" w:rsidRDefault="00995DC3" w:rsidP="005D3DEA">
            <w:pPr>
              <w:spacing w:after="0" w:line="240" w:lineRule="auto"/>
              <w:rPr>
                <w:rFonts w:ascii="Calibri" w:eastAsia="Times New Roman" w:hAnsi="Calibri" w:cs="Times New Roman"/>
                <w:color w:val="000000"/>
                <w:lang w:eastAsia="en-GB"/>
              </w:rPr>
            </w:pPr>
          </w:p>
          <w:p w:rsidR="00CD04E9" w:rsidRPr="00865C09" w:rsidRDefault="002771B3" w:rsidP="005D3DEA">
            <w:pPr>
              <w:pStyle w:val="ListParagraph"/>
              <w:numPr>
                <w:ilvl w:val="0"/>
                <w:numId w:val="11"/>
              </w:numPr>
              <w:spacing w:after="0" w:line="240" w:lineRule="auto"/>
              <w:rPr>
                <w:rFonts w:ascii="Calibri" w:eastAsia="Times New Roman" w:hAnsi="Calibri" w:cs="Times New Roman"/>
                <w:color w:val="000000"/>
                <w:lang w:eastAsia="en-GB"/>
              </w:rPr>
            </w:pPr>
            <w:r w:rsidRPr="005D3DEA">
              <w:rPr>
                <w:rFonts w:ascii="Calibri" w:eastAsia="Times New Roman" w:hAnsi="Calibri" w:cs="Times New Roman"/>
                <w:color w:val="000000"/>
                <w:lang w:eastAsia="en-GB"/>
              </w:rPr>
              <w:t>'Project Accuracy' for Adults Services focussing on procedures and data quality is now underway</w:t>
            </w:r>
            <w:r>
              <w:rPr>
                <w:rFonts w:ascii="Calibri" w:eastAsia="Times New Roman" w:hAnsi="Calibri" w:cs="Times New Roman"/>
                <w:color w:val="000000"/>
                <w:lang w:eastAsia="en-GB"/>
              </w:rPr>
              <w:t>.</w:t>
            </w:r>
          </w:p>
        </w:tc>
        <w:tc>
          <w:tcPr>
            <w:tcW w:w="1023"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962"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MT </w:t>
            </w:r>
            <w:r>
              <w:rPr>
                <w:rFonts w:ascii="Calibri" w:eastAsia="Times New Roman" w:hAnsi="Calibri" w:cs="Times New Roman"/>
                <w:color w:val="000000"/>
                <w:lang w:eastAsia="en-GB"/>
              </w:rPr>
              <w:t>/Head of Corporate Services/Head of Business Intelligence</w:t>
            </w:r>
          </w:p>
        </w:tc>
        <w:tc>
          <w:tcPr>
            <w:tcW w:w="2235"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Level</w:t>
            </w:r>
          </w:p>
          <w:p w:rsidR="00A31A13" w:rsidRPr="00865C09" w:rsidRDefault="00995DC3" w:rsidP="00E471DD">
            <w:pPr>
              <w:spacing w:after="0" w:line="240" w:lineRule="auto"/>
              <w:rPr>
                <w:rFonts w:ascii="Calibri" w:eastAsia="Times New Roman" w:hAnsi="Calibri" w:cs="Times New Roman"/>
                <w:color w:val="000000"/>
                <w:lang w:eastAsia="en-GB"/>
              </w:rPr>
            </w:pPr>
          </w:p>
          <w:p w:rsidR="00A31A13" w:rsidRPr="00865C09" w:rsidRDefault="00995DC3" w:rsidP="00A31A13">
            <w:pPr>
              <w:spacing w:after="0" w:line="240" w:lineRule="auto"/>
              <w:rPr>
                <w:rFonts w:ascii="Calibri" w:eastAsia="Times New Roman" w:hAnsi="Calibri" w:cs="Times New Roman"/>
                <w:color w:val="000000"/>
                <w:lang w:eastAsia="en-GB"/>
              </w:rPr>
            </w:pPr>
          </w:p>
          <w:p w:rsidR="00A31A13" w:rsidRPr="00865C09" w:rsidRDefault="00995DC3" w:rsidP="00A31A13">
            <w:pPr>
              <w:spacing w:after="0" w:line="240" w:lineRule="auto"/>
              <w:rPr>
                <w:rFonts w:ascii="Calibri" w:eastAsia="Times New Roman" w:hAnsi="Calibri" w:cs="Times New Roman"/>
                <w:color w:val="000000"/>
                <w:lang w:eastAsia="en-GB"/>
              </w:rPr>
            </w:pPr>
          </w:p>
        </w:tc>
      </w:tr>
      <w:tr w:rsidR="00BA6B0C" w:rsidTr="006A49EA">
        <w:trPr>
          <w:trHeight w:val="2355"/>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RDefault="002771B3" w:rsidP="007E02B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CR16</w:t>
            </w:r>
          </w:p>
        </w:tc>
        <w:tc>
          <w:tcPr>
            <w:tcW w:w="1843"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Management of the County Councils Assets</w:t>
            </w:r>
          </w:p>
        </w:tc>
        <w:tc>
          <w:tcPr>
            <w:tcW w:w="1276"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Failure to maintain council owned assets and buildings. </w:t>
            </w:r>
          </w:p>
          <w:p w:rsidR="004C110A" w:rsidRPr="00865C09" w:rsidRDefault="00995DC3" w:rsidP="00E471DD">
            <w:pPr>
              <w:spacing w:after="0" w:line="240" w:lineRule="auto"/>
              <w:rPr>
                <w:rFonts w:ascii="Calibri" w:eastAsia="Times New Roman" w:hAnsi="Calibri" w:cs="Times New Roman"/>
                <w:color w:val="000000"/>
                <w:lang w:eastAsia="en-GB"/>
              </w:rPr>
            </w:pPr>
          </w:p>
          <w:p w:rsidR="004C110A"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Inability to deliver in the timescale required and impact on organisational ability to achieve savings</w:t>
            </w:r>
          </w:p>
          <w:p w:rsidR="00522BFC" w:rsidRPr="00865C09" w:rsidRDefault="00995DC3" w:rsidP="00E471DD">
            <w:pPr>
              <w:spacing w:after="0" w:line="240" w:lineRule="auto"/>
              <w:rPr>
                <w:rFonts w:ascii="Calibri" w:eastAsia="Times New Roman" w:hAnsi="Calibri" w:cs="Times New Roman"/>
                <w:color w:val="000000"/>
                <w:lang w:eastAsia="en-GB"/>
              </w:rPr>
            </w:pPr>
          </w:p>
          <w:p w:rsidR="00011368"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Failure to timely deliver a smaller more affordable property portfolio and associated savings.   Inability to deliver service plans and savings effectively within required timescales, risks to service delivery across a number of services.  Due to the high profile of Property Strategy (Neighbourhood Centres) delayed delivery could have reputational effect.  Legal or public challenges. </w:t>
            </w:r>
          </w:p>
          <w:p w:rsidR="00011368" w:rsidRDefault="00995DC3" w:rsidP="00E471DD">
            <w:pPr>
              <w:spacing w:after="0" w:line="240" w:lineRule="auto"/>
              <w:rPr>
                <w:rFonts w:ascii="Calibri" w:eastAsia="Times New Roman" w:hAnsi="Calibri" w:cs="Times New Roman"/>
                <w:color w:val="000000"/>
                <w:lang w:eastAsia="en-GB"/>
              </w:rPr>
            </w:pPr>
          </w:p>
          <w:p w:rsidR="00011368" w:rsidRDefault="00995DC3" w:rsidP="00E471DD">
            <w:pPr>
              <w:spacing w:after="0" w:line="240" w:lineRule="auto"/>
              <w:rPr>
                <w:rFonts w:ascii="Calibri" w:eastAsia="Times New Roman" w:hAnsi="Calibri" w:cs="Times New Roman"/>
                <w:color w:val="000000"/>
                <w:lang w:eastAsia="en-GB"/>
              </w:rPr>
            </w:pPr>
          </w:p>
          <w:p w:rsidR="00011368" w:rsidRDefault="00995DC3" w:rsidP="00E471DD">
            <w:pPr>
              <w:spacing w:after="0" w:line="240" w:lineRule="auto"/>
              <w:rPr>
                <w:rFonts w:ascii="Calibri" w:eastAsia="Times New Roman" w:hAnsi="Calibri" w:cs="Times New Roman"/>
                <w:color w:val="000000"/>
                <w:lang w:eastAsia="en-GB"/>
              </w:rPr>
            </w:pPr>
          </w:p>
          <w:p w:rsidR="00011368" w:rsidRDefault="00995DC3" w:rsidP="00E471DD">
            <w:pPr>
              <w:spacing w:after="0" w:line="240" w:lineRule="auto"/>
              <w:rPr>
                <w:rFonts w:ascii="Calibri" w:eastAsia="Times New Roman" w:hAnsi="Calibri" w:cs="Times New Roman"/>
                <w:color w:val="000000"/>
                <w:lang w:eastAsia="en-GB"/>
              </w:rPr>
            </w:pPr>
          </w:p>
          <w:p w:rsidR="00011368" w:rsidRDefault="00995DC3" w:rsidP="00E471DD">
            <w:pPr>
              <w:spacing w:after="0" w:line="240" w:lineRule="auto"/>
              <w:rPr>
                <w:rFonts w:ascii="Calibri" w:eastAsia="Times New Roman" w:hAnsi="Calibri" w:cs="Times New Roman"/>
                <w:color w:val="000000"/>
                <w:lang w:eastAsia="en-GB"/>
              </w:rPr>
            </w:pPr>
          </w:p>
          <w:p w:rsidR="00011368" w:rsidRDefault="00995DC3" w:rsidP="00E471DD">
            <w:pPr>
              <w:spacing w:after="0" w:line="240" w:lineRule="auto"/>
              <w:rPr>
                <w:rFonts w:ascii="Calibri" w:eastAsia="Times New Roman" w:hAnsi="Calibri" w:cs="Times New Roman"/>
                <w:color w:val="000000"/>
                <w:lang w:eastAsia="en-GB"/>
              </w:rPr>
            </w:pPr>
          </w:p>
          <w:p w:rsidR="00011368" w:rsidRDefault="00995DC3" w:rsidP="00E471DD">
            <w:pPr>
              <w:spacing w:after="0" w:line="240" w:lineRule="auto"/>
              <w:rPr>
                <w:rFonts w:ascii="Calibri" w:eastAsia="Times New Roman" w:hAnsi="Calibri" w:cs="Times New Roman"/>
                <w:color w:val="000000"/>
                <w:lang w:eastAsia="en-GB"/>
              </w:rPr>
            </w:pPr>
          </w:p>
          <w:p w:rsidR="00011368" w:rsidRDefault="00995DC3" w:rsidP="00E471DD">
            <w:pPr>
              <w:spacing w:after="0" w:line="240" w:lineRule="auto"/>
              <w:rPr>
                <w:rFonts w:ascii="Calibri" w:eastAsia="Times New Roman" w:hAnsi="Calibri" w:cs="Times New Roman"/>
                <w:color w:val="000000"/>
                <w:lang w:eastAsia="en-GB"/>
              </w:rPr>
            </w:pPr>
          </w:p>
          <w:p w:rsidR="00011368" w:rsidRDefault="00995DC3" w:rsidP="00E471DD">
            <w:pPr>
              <w:spacing w:after="0" w:line="240" w:lineRule="auto"/>
              <w:rPr>
                <w:rFonts w:ascii="Calibri" w:eastAsia="Times New Roman" w:hAnsi="Calibri" w:cs="Times New Roman"/>
                <w:color w:val="000000"/>
                <w:lang w:eastAsia="en-GB"/>
              </w:rPr>
            </w:pPr>
          </w:p>
          <w:p w:rsidR="00011368" w:rsidRDefault="00995DC3" w:rsidP="00E471DD">
            <w:pPr>
              <w:spacing w:after="0" w:line="240" w:lineRule="auto"/>
              <w:rPr>
                <w:rFonts w:ascii="Calibri" w:eastAsia="Times New Roman" w:hAnsi="Calibri" w:cs="Times New Roman"/>
                <w:color w:val="000000"/>
                <w:lang w:eastAsia="en-GB"/>
              </w:rPr>
            </w:pPr>
          </w:p>
          <w:p w:rsidR="00011368" w:rsidRDefault="00995DC3" w:rsidP="00E471DD">
            <w:pPr>
              <w:spacing w:after="0" w:line="240" w:lineRule="auto"/>
              <w:rPr>
                <w:rFonts w:ascii="Calibri" w:eastAsia="Times New Roman" w:hAnsi="Calibri" w:cs="Times New Roman"/>
                <w:color w:val="000000"/>
                <w:lang w:eastAsia="en-GB"/>
              </w:rPr>
            </w:pPr>
          </w:p>
          <w:p w:rsidR="00011368" w:rsidRDefault="00995DC3" w:rsidP="00E471DD">
            <w:pPr>
              <w:spacing w:after="0" w:line="240" w:lineRule="auto"/>
              <w:rPr>
                <w:rFonts w:ascii="Calibri" w:eastAsia="Times New Roman" w:hAnsi="Calibri" w:cs="Times New Roman"/>
                <w:color w:val="000000"/>
                <w:lang w:eastAsia="en-GB"/>
              </w:rPr>
            </w:pPr>
          </w:p>
          <w:p w:rsidR="00011368" w:rsidRDefault="00995DC3" w:rsidP="00E471DD">
            <w:pPr>
              <w:spacing w:after="0" w:line="240" w:lineRule="auto"/>
              <w:rPr>
                <w:rFonts w:ascii="Calibri" w:eastAsia="Times New Roman" w:hAnsi="Calibri" w:cs="Times New Roman"/>
                <w:color w:val="000000"/>
                <w:lang w:eastAsia="en-GB"/>
              </w:rPr>
            </w:pPr>
          </w:p>
          <w:p w:rsidR="00011368" w:rsidRDefault="00995DC3" w:rsidP="00E471DD">
            <w:pPr>
              <w:spacing w:after="0" w:line="240" w:lineRule="auto"/>
              <w:rPr>
                <w:rFonts w:ascii="Calibri" w:eastAsia="Times New Roman" w:hAnsi="Calibri" w:cs="Times New Roman"/>
                <w:color w:val="000000"/>
                <w:lang w:eastAsia="en-GB"/>
              </w:rPr>
            </w:pPr>
          </w:p>
          <w:p w:rsidR="00011368" w:rsidRDefault="00995DC3" w:rsidP="00E471DD">
            <w:pPr>
              <w:spacing w:after="0" w:line="240" w:lineRule="auto"/>
              <w:rPr>
                <w:rFonts w:ascii="Calibri" w:eastAsia="Times New Roman" w:hAnsi="Calibri" w:cs="Times New Roman"/>
                <w:color w:val="FF0000"/>
                <w:lang w:eastAsia="en-GB"/>
              </w:rPr>
            </w:pPr>
          </w:p>
          <w:p w:rsidR="00522BFC" w:rsidRPr="00865C09" w:rsidRDefault="00995DC3" w:rsidP="00E471DD">
            <w:pPr>
              <w:spacing w:after="0" w:line="240" w:lineRule="auto"/>
              <w:rPr>
                <w:rFonts w:ascii="Calibri" w:eastAsia="Times New Roman" w:hAnsi="Calibri" w:cs="Times New Roman"/>
                <w:color w:val="000000"/>
                <w:lang w:eastAsia="en-GB"/>
              </w:rPr>
            </w:pPr>
          </w:p>
        </w:tc>
        <w:tc>
          <w:tcPr>
            <w:tcW w:w="4253" w:type="dxa"/>
            <w:tcBorders>
              <w:top w:val="nil"/>
              <w:left w:val="nil"/>
              <w:bottom w:val="single" w:sz="4" w:space="0" w:color="auto"/>
              <w:right w:val="single" w:sz="4" w:space="0" w:color="auto"/>
            </w:tcBorders>
            <w:shd w:val="clear" w:color="auto" w:fill="auto"/>
            <w:hideMark/>
          </w:tcPr>
          <w:p w:rsidR="004C110A" w:rsidRPr="00865C09" w:rsidRDefault="002771B3" w:rsidP="003F46E8">
            <w:pPr>
              <w:pStyle w:val="ListParagraph"/>
              <w:numPr>
                <w:ilvl w:val="0"/>
                <w:numId w:val="2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Effective planning and programming method of delivery. Management of organisational transition and effective engagement with operational services</w:t>
            </w:r>
          </w:p>
          <w:p w:rsidR="004C110A" w:rsidRPr="00865C09" w:rsidRDefault="00995DC3" w:rsidP="00E471DD">
            <w:pPr>
              <w:spacing w:after="0" w:line="240" w:lineRule="auto"/>
              <w:rPr>
                <w:rFonts w:ascii="Calibri" w:eastAsia="Times New Roman" w:hAnsi="Calibri" w:cs="Times New Roman"/>
                <w:color w:val="000000"/>
                <w:lang w:eastAsia="en-GB"/>
              </w:rPr>
            </w:pPr>
          </w:p>
          <w:p w:rsidR="004C110A" w:rsidRPr="00865C09" w:rsidRDefault="002771B3" w:rsidP="003F46E8">
            <w:pPr>
              <w:pStyle w:val="ListParagraph"/>
              <w:numPr>
                <w:ilvl w:val="0"/>
                <w:numId w:val="2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Manage health and safety risks of customers and staff and ensure budgets are managed effectively to maintain assets to a satisfactory standard. </w:t>
            </w:r>
          </w:p>
          <w:p w:rsidR="004C110A" w:rsidRPr="00865C09" w:rsidRDefault="00995DC3" w:rsidP="004C110A">
            <w:pPr>
              <w:pStyle w:val="ListParagraph"/>
              <w:rPr>
                <w:rFonts w:ascii="Calibri" w:eastAsia="Times New Roman" w:hAnsi="Calibri" w:cs="Times New Roman"/>
                <w:color w:val="000000"/>
                <w:lang w:eastAsia="en-GB"/>
              </w:rPr>
            </w:pPr>
          </w:p>
          <w:p w:rsidR="003A2959" w:rsidRPr="00865C09" w:rsidRDefault="002771B3" w:rsidP="003F46E8">
            <w:pPr>
              <w:pStyle w:val="ListParagraph"/>
              <w:numPr>
                <w:ilvl w:val="0"/>
                <w:numId w:val="2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Consider and manage risks associated with redundant properties. Planned maintenance approach. Risk assessments and regular H&amp;S inspections.  Presently undertaken by various operational service areas.</w:t>
            </w:r>
          </w:p>
          <w:p w:rsidR="00522BFC" w:rsidRPr="00865C09" w:rsidRDefault="00995DC3" w:rsidP="00522BFC">
            <w:pPr>
              <w:pStyle w:val="ListParagraph"/>
              <w:rPr>
                <w:rFonts w:ascii="Calibri" w:eastAsia="Times New Roman" w:hAnsi="Calibri" w:cs="Times New Roman"/>
                <w:color w:val="000000"/>
                <w:lang w:eastAsia="en-GB"/>
              </w:rPr>
            </w:pPr>
          </w:p>
          <w:p w:rsidR="00522BFC" w:rsidRPr="00865C09" w:rsidRDefault="002771B3" w:rsidP="003F46E8">
            <w:pPr>
              <w:pStyle w:val="ListParagraph"/>
              <w:numPr>
                <w:ilvl w:val="0"/>
                <w:numId w:val="2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Delivery of Property Portfolio Rationalisation Programme (PPRP) is being managed by the programme board.  Asset Management Service are working to specific timescales for the public consultation and delivery of recommendations to Cabinet.  Office rationalisation is ongoing and is being managed by the PPRP team as a whole.  Risks for each part of the project are registered and reviewed by the PPRP team and Board on a regular basis, reporting to Management Team separately.</w:t>
            </w:r>
          </w:p>
          <w:p w:rsidR="002C768A" w:rsidRPr="00865C09" w:rsidRDefault="00995DC3" w:rsidP="002C768A">
            <w:pPr>
              <w:pStyle w:val="ListParagraph"/>
              <w:rPr>
                <w:rFonts w:ascii="Calibri" w:eastAsia="Times New Roman" w:hAnsi="Calibri" w:cs="Times New Roman"/>
                <w:color w:val="000000"/>
                <w:lang w:eastAsia="en-GB"/>
              </w:rPr>
            </w:pPr>
          </w:p>
          <w:p w:rsidR="00B36CE1" w:rsidRDefault="002771B3" w:rsidP="003F46E8">
            <w:pPr>
              <w:pStyle w:val="ListParagraph"/>
              <w:numPr>
                <w:ilvl w:val="0"/>
                <w:numId w:val="2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Communications strategy for property strategy</w:t>
            </w:r>
          </w:p>
          <w:p w:rsidR="00011368" w:rsidRPr="002F04DB" w:rsidRDefault="002771B3" w:rsidP="002F04DB">
            <w:pPr>
              <w:spacing w:after="0" w:line="240" w:lineRule="auto"/>
              <w:rPr>
                <w:rFonts w:ascii="Calibri" w:eastAsia="Times New Roman" w:hAnsi="Calibri" w:cs="Times New Roman"/>
                <w:color w:val="FF0000"/>
                <w:lang w:eastAsia="en-GB"/>
              </w:rPr>
            </w:pPr>
            <w:r w:rsidRPr="002F04DB">
              <w:rPr>
                <w:rFonts w:ascii="Calibri" w:eastAsia="Times New Roman" w:hAnsi="Calibri" w:cs="Times New Roman"/>
                <w:color w:val="FF0000"/>
                <w:lang w:eastAsia="en-GB"/>
              </w:rPr>
              <w:t xml:space="preserve"> </w:t>
            </w:r>
          </w:p>
          <w:p w:rsidR="00011368" w:rsidRPr="001561AB" w:rsidRDefault="002771B3" w:rsidP="00011368">
            <w:pPr>
              <w:pStyle w:val="ListParagraph"/>
              <w:numPr>
                <w:ilvl w:val="0"/>
                <w:numId w:val="21"/>
              </w:numPr>
              <w:spacing w:after="0" w:line="240" w:lineRule="auto"/>
              <w:rPr>
                <w:rFonts w:ascii="Calibri" w:eastAsia="Times New Roman" w:hAnsi="Calibri" w:cs="Times New Roman"/>
                <w:lang w:eastAsia="en-GB"/>
              </w:rPr>
            </w:pPr>
            <w:r w:rsidRPr="001561AB">
              <w:rPr>
                <w:rFonts w:ascii="Calibri" w:eastAsia="Times New Roman" w:hAnsi="Calibri" w:cs="Times New Roman"/>
                <w:lang w:eastAsia="en-GB"/>
              </w:rPr>
              <w:t xml:space="preserve"> A further letter has been received by the Department for Culture, Media and Sport (DCMS) on behalf of the secretary of state explaining that the minister is minded to order an enquiry into the changes to library service provision but that the opportunity will be provided for all interested parties to make further representations before a decision is made.   Information must be sent in by the 9 June 2017.   </w:t>
            </w:r>
          </w:p>
          <w:p w:rsidR="00FA57B9" w:rsidRPr="0035207E" w:rsidRDefault="00995DC3" w:rsidP="0035207E">
            <w:pPr>
              <w:spacing w:after="0" w:line="240" w:lineRule="auto"/>
              <w:rPr>
                <w:rFonts w:ascii="Calibri" w:eastAsia="Times New Roman" w:hAnsi="Calibri" w:cs="Times New Roman"/>
                <w:color w:val="000000"/>
                <w:lang w:eastAsia="en-GB"/>
              </w:rPr>
            </w:pPr>
          </w:p>
        </w:tc>
        <w:tc>
          <w:tcPr>
            <w:tcW w:w="948"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5430" w:type="dxa"/>
            <w:tcBorders>
              <w:top w:val="nil"/>
              <w:left w:val="nil"/>
              <w:bottom w:val="single" w:sz="4" w:space="0" w:color="auto"/>
              <w:right w:val="single" w:sz="4" w:space="0" w:color="auto"/>
            </w:tcBorders>
            <w:shd w:val="clear" w:color="auto" w:fill="auto"/>
            <w:hideMark/>
          </w:tcPr>
          <w:p w:rsidR="003A2959" w:rsidRPr="00453F77" w:rsidRDefault="002771B3" w:rsidP="003F46E8">
            <w:pPr>
              <w:pStyle w:val="ListParagraph"/>
              <w:numPr>
                <w:ilvl w:val="0"/>
                <w:numId w:val="1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Asset Management Strategy and accommodation review</w:t>
            </w:r>
            <w:r>
              <w:rPr>
                <w:rFonts w:ascii="Calibri" w:eastAsia="Times New Roman" w:hAnsi="Calibri" w:cs="Times New Roman"/>
                <w:color w:val="000000"/>
                <w:lang w:eastAsia="en-GB"/>
              </w:rPr>
              <w:t xml:space="preserve"> </w:t>
            </w:r>
            <w:r w:rsidRPr="00453F77">
              <w:rPr>
                <w:rFonts w:ascii="Calibri" w:eastAsia="Times New Roman" w:hAnsi="Calibri" w:cs="Times New Roman"/>
                <w:color w:val="000000"/>
                <w:lang w:eastAsia="en-GB"/>
              </w:rPr>
              <w:t>and planned programme of conditions based work</w:t>
            </w:r>
          </w:p>
          <w:p w:rsidR="004C110A" w:rsidRPr="00865C09" w:rsidRDefault="002771B3" w:rsidP="003F46E8">
            <w:pPr>
              <w:pStyle w:val="ListParagraph"/>
              <w:numPr>
                <w:ilvl w:val="0"/>
                <w:numId w:val="1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Short-medium term facilities management strategy defined to deliver the spike in resource demand during the organisational transition period</w:t>
            </w:r>
          </w:p>
          <w:p w:rsidR="002C768A" w:rsidRPr="00865C09" w:rsidRDefault="002771B3" w:rsidP="003F46E8">
            <w:pPr>
              <w:pStyle w:val="ListParagraph"/>
              <w:numPr>
                <w:ilvl w:val="0"/>
                <w:numId w:val="1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Communicating with stakeholders to ensure an understanding of the councils financial position and need for change</w:t>
            </w:r>
          </w:p>
          <w:p w:rsidR="002C768A" w:rsidRPr="00865C09" w:rsidRDefault="002771B3" w:rsidP="003F46E8">
            <w:pPr>
              <w:pStyle w:val="ListParagraph"/>
              <w:numPr>
                <w:ilvl w:val="0"/>
                <w:numId w:val="1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Communicating specific proposals and service developments in the context of the financial scenario </w:t>
            </w:r>
          </w:p>
          <w:p w:rsidR="00E46666" w:rsidRPr="00E46666" w:rsidRDefault="00995DC3" w:rsidP="00E46666">
            <w:pPr>
              <w:pStyle w:val="ListParagraph"/>
              <w:rPr>
                <w:rFonts w:ascii="Calibri" w:eastAsia="Times New Roman" w:hAnsi="Calibri" w:cs="Times New Roman"/>
                <w:highlight w:val="red"/>
                <w:lang w:eastAsia="en-GB"/>
              </w:rPr>
            </w:pPr>
          </w:p>
          <w:p w:rsidR="00E46666" w:rsidRPr="002F04DB" w:rsidRDefault="002771B3" w:rsidP="00E46666">
            <w:pPr>
              <w:pStyle w:val="ListParagraph"/>
              <w:numPr>
                <w:ilvl w:val="0"/>
                <w:numId w:val="13"/>
              </w:num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One independent community library (Clayton –le- Moors) established with approval at July Cabinet for another 4 to progress</w:t>
            </w:r>
          </w:p>
          <w:p w:rsidR="00FA57B9" w:rsidRPr="00686DB2" w:rsidRDefault="002771B3" w:rsidP="001561AB">
            <w:pPr>
              <w:spacing w:after="0" w:line="240" w:lineRule="auto"/>
              <w:rPr>
                <w:rFonts w:ascii="Calibri" w:eastAsia="Times New Roman" w:hAnsi="Calibri" w:cs="Times New Roman"/>
                <w:lang w:eastAsia="en-GB"/>
              </w:rPr>
            </w:pPr>
            <w:r w:rsidRPr="00686DB2">
              <w:rPr>
                <w:rFonts w:ascii="Calibri" w:eastAsia="Times New Roman" w:hAnsi="Calibri" w:cs="Times New Roman"/>
                <w:lang w:eastAsia="en-GB"/>
              </w:rPr>
              <w:t xml:space="preserve"> </w:t>
            </w:r>
          </w:p>
          <w:p w:rsidR="00FA57B9" w:rsidRPr="00686DB2" w:rsidRDefault="002771B3" w:rsidP="00011368">
            <w:pPr>
              <w:pStyle w:val="ListParagraph"/>
              <w:numPr>
                <w:ilvl w:val="0"/>
                <w:numId w:val="13"/>
              </w:numPr>
              <w:spacing w:after="0" w:line="240" w:lineRule="auto"/>
              <w:rPr>
                <w:rFonts w:ascii="Calibri" w:eastAsia="Times New Roman" w:hAnsi="Calibri" w:cs="Times New Roman"/>
                <w:lang w:eastAsia="en-GB"/>
              </w:rPr>
            </w:pPr>
            <w:r w:rsidRPr="00686DB2">
              <w:rPr>
                <w:rFonts w:ascii="Calibri" w:eastAsia="Times New Roman" w:hAnsi="Calibri" w:cs="Times New Roman"/>
                <w:lang w:eastAsia="en-GB"/>
              </w:rPr>
              <w:t xml:space="preserve">The risk and opportunity register will be reviewed and updated at the services extended leadership team meetings on a quarterly basis. </w:t>
            </w:r>
          </w:p>
          <w:p w:rsidR="001561AB" w:rsidRPr="00686DB2" w:rsidRDefault="00995DC3" w:rsidP="001561AB">
            <w:pPr>
              <w:spacing w:after="0" w:line="240" w:lineRule="auto"/>
              <w:rPr>
                <w:rFonts w:ascii="Calibri" w:eastAsia="Times New Roman" w:hAnsi="Calibri" w:cs="Times New Roman"/>
                <w:lang w:eastAsia="en-GB"/>
              </w:rPr>
            </w:pPr>
          </w:p>
          <w:p w:rsidR="00011368" w:rsidRPr="00686DB2" w:rsidRDefault="002771B3" w:rsidP="00011368">
            <w:pPr>
              <w:pStyle w:val="ListParagraph"/>
              <w:numPr>
                <w:ilvl w:val="0"/>
                <w:numId w:val="13"/>
              </w:numPr>
              <w:spacing w:after="0" w:line="240" w:lineRule="auto"/>
              <w:rPr>
                <w:rFonts w:ascii="Calibri" w:eastAsia="Times New Roman" w:hAnsi="Calibri" w:cs="Times New Roman"/>
                <w:color w:val="000000"/>
                <w:lang w:eastAsia="en-GB"/>
              </w:rPr>
            </w:pPr>
            <w:r w:rsidRPr="00686DB2">
              <w:rPr>
                <w:rFonts w:ascii="Calibri" w:eastAsia="Times New Roman" w:hAnsi="Calibri" w:cs="Times New Roman"/>
                <w:lang w:eastAsia="en-GB"/>
              </w:rPr>
              <w:t xml:space="preserve">A reply to the DCMS has been issued by the </w:t>
            </w:r>
            <w:r>
              <w:rPr>
                <w:rFonts w:ascii="Calibri" w:eastAsia="Times New Roman" w:hAnsi="Calibri" w:cs="Times New Roman"/>
                <w:lang w:eastAsia="en-GB"/>
              </w:rPr>
              <w:t>Leader</w:t>
            </w:r>
            <w:r w:rsidRPr="00686DB2">
              <w:rPr>
                <w:rFonts w:ascii="Calibri" w:eastAsia="Times New Roman" w:hAnsi="Calibri" w:cs="Times New Roman"/>
                <w:lang w:eastAsia="en-GB"/>
              </w:rPr>
              <w:t xml:space="preserve"> and meetings have been held with the DCMS and Senior Officers of the County Council. The DCMS will report back in due course.</w:t>
            </w:r>
          </w:p>
          <w:p w:rsidR="00686DB2" w:rsidRPr="00686DB2" w:rsidRDefault="00995DC3" w:rsidP="00686DB2">
            <w:pPr>
              <w:pStyle w:val="ListParagraph"/>
              <w:rPr>
                <w:rFonts w:ascii="Calibri" w:eastAsia="Times New Roman" w:hAnsi="Calibri" w:cs="Times New Roman"/>
                <w:color w:val="000000"/>
                <w:lang w:eastAsia="en-GB"/>
              </w:rPr>
            </w:pPr>
          </w:p>
          <w:p w:rsidR="00686DB2" w:rsidRPr="002F04DB" w:rsidRDefault="002771B3" w:rsidP="00686DB2">
            <w:pPr>
              <w:pStyle w:val="ListParagraph"/>
              <w:numPr>
                <w:ilvl w:val="0"/>
                <w:numId w:val="13"/>
              </w:numPr>
              <w:spacing w:after="0" w:line="240" w:lineRule="auto"/>
              <w:rPr>
                <w:rFonts w:ascii="Calibri" w:eastAsia="Times New Roman" w:hAnsi="Calibri" w:cs="Times New Roman"/>
                <w:color w:val="000000"/>
                <w:lang w:eastAsia="en-GB"/>
              </w:rPr>
            </w:pPr>
            <w:r w:rsidRPr="002F04DB">
              <w:rPr>
                <w:rFonts w:ascii="Calibri" w:eastAsia="Times New Roman" w:hAnsi="Calibri" w:cs="Times New Roman"/>
                <w:color w:val="000000"/>
                <w:lang w:eastAsia="en-GB"/>
              </w:rPr>
              <w:t xml:space="preserve">Cabinet at its meetings in July and August 2017 agreed to the re-opening of several closed libraries and the delivery of a full library service. Cabinet further agreed to a phased re-opening and delivery of a full library service at a further number of sites. Cabinet also decided to rescind the decision to declare the library premises surplus to requirements. </w:t>
            </w:r>
          </w:p>
          <w:p w:rsidR="00506413" w:rsidRPr="002F04DB" w:rsidRDefault="00995DC3" w:rsidP="00506413">
            <w:pPr>
              <w:pStyle w:val="ListParagraph"/>
              <w:rPr>
                <w:rFonts w:ascii="Calibri" w:eastAsia="Times New Roman" w:hAnsi="Calibri" w:cs="Times New Roman"/>
                <w:color w:val="000000"/>
                <w:lang w:eastAsia="en-GB"/>
              </w:rPr>
            </w:pPr>
          </w:p>
          <w:p w:rsidR="00506413" w:rsidRPr="00011368" w:rsidRDefault="002771B3" w:rsidP="00506413">
            <w:pPr>
              <w:pStyle w:val="ListParagraph"/>
              <w:numPr>
                <w:ilvl w:val="0"/>
                <w:numId w:val="13"/>
              </w:numPr>
              <w:spacing w:after="0" w:line="240" w:lineRule="auto"/>
              <w:rPr>
                <w:rFonts w:ascii="Calibri" w:eastAsia="Times New Roman" w:hAnsi="Calibri" w:cs="Times New Roman"/>
                <w:color w:val="000000"/>
                <w:lang w:eastAsia="en-GB"/>
              </w:rPr>
            </w:pPr>
            <w:r w:rsidRPr="002F04DB">
              <w:rPr>
                <w:rFonts w:ascii="Calibri" w:eastAsia="Times New Roman" w:hAnsi="Calibri" w:cs="Times New Roman"/>
                <w:color w:val="000000"/>
                <w:lang w:eastAsia="en-GB"/>
              </w:rPr>
              <w:t>Re-opening of closed libraries: The majority of the book stock from the closed libraries is in central storage and will be made available again when libraries re-open.   Self-service equipment has been stored and some furniture has been retained. The service has a central management and resources infrastructure which will support the reopening of libraries across Lancashire.  The resources team, has, however been reduced in size at the previous restructuring to reflect the need to make savings and fewer number of libraries which are currently open.  The service will shortly begin a recruitment exercise to prepare for reopening at the sites agreed by cabinet.</w:t>
            </w:r>
          </w:p>
        </w:tc>
        <w:tc>
          <w:tcPr>
            <w:tcW w:w="1023"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962"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Head of Asset Management/Head of facilities Management</w:t>
            </w:r>
          </w:p>
        </w:tc>
        <w:tc>
          <w:tcPr>
            <w:tcW w:w="2235" w:type="dxa"/>
            <w:tcBorders>
              <w:top w:val="nil"/>
              <w:left w:val="nil"/>
              <w:bottom w:val="single" w:sz="4" w:space="0" w:color="auto"/>
              <w:right w:val="single" w:sz="4" w:space="0" w:color="auto"/>
            </w:tcBorders>
            <w:shd w:val="clear" w:color="auto" w:fill="auto"/>
            <w:hideMark/>
          </w:tcPr>
          <w:p w:rsidR="00AC7656" w:rsidRDefault="002771B3" w:rsidP="00AC765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Level</w:t>
            </w:r>
            <w:r w:rsidRPr="00865C09">
              <w:rPr>
                <w:rFonts w:ascii="Calibri" w:eastAsia="Times New Roman" w:hAnsi="Calibri" w:cs="Times New Roman"/>
                <w:color w:val="000000"/>
                <w:lang w:eastAsia="en-GB"/>
              </w:rPr>
              <w:t xml:space="preserve"> – </w:t>
            </w:r>
          </w:p>
          <w:p w:rsidR="003A2959" w:rsidRPr="001561AB" w:rsidRDefault="002771B3" w:rsidP="00481C62">
            <w:pPr>
              <w:spacing w:after="0" w:line="240" w:lineRule="auto"/>
              <w:rPr>
                <w:rFonts w:ascii="Calibri" w:eastAsia="Times New Roman" w:hAnsi="Calibri" w:cs="Times New Roman"/>
                <w:lang w:eastAsia="en-GB"/>
              </w:rPr>
            </w:pPr>
            <w:r w:rsidRPr="001561AB">
              <w:rPr>
                <w:rFonts w:ascii="Calibri" w:eastAsia="Times New Roman" w:hAnsi="Calibri" w:cs="Times New Roman"/>
                <w:lang w:eastAsia="en-GB"/>
              </w:rPr>
              <w:t>In relation to assets the trend is downwards as the Premises Compliance Team improve strategic premises management activity</w:t>
            </w:r>
          </w:p>
          <w:p w:rsidR="00481C62" w:rsidRPr="001561AB" w:rsidRDefault="00995DC3" w:rsidP="00481C62">
            <w:pPr>
              <w:spacing w:after="0" w:line="240" w:lineRule="auto"/>
              <w:rPr>
                <w:rFonts w:ascii="Calibri" w:eastAsia="Times New Roman" w:hAnsi="Calibri" w:cs="Times New Roman"/>
                <w:lang w:eastAsia="en-GB"/>
              </w:rPr>
            </w:pPr>
          </w:p>
          <w:p w:rsidR="00481C62" w:rsidRPr="001561AB" w:rsidRDefault="00995DC3" w:rsidP="00481C62">
            <w:pPr>
              <w:spacing w:after="0" w:line="240" w:lineRule="auto"/>
              <w:rPr>
                <w:rFonts w:ascii="Calibri" w:eastAsia="Times New Roman" w:hAnsi="Calibri" w:cs="Times New Roman"/>
                <w:lang w:eastAsia="en-GB"/>
              </w:rPr>
            </w:pPr>
          </w:p>
          <w:p w:rsidR="00481C62" w:rsidRPr="001561AB" w:rsidRDefault="002771B3" w:rsidP="00481C62">
            <w:pPr>
              <w:spacing w:after="0" w:line="240" w:lineRule="auto"/>
              <w:rPr>
                <w:rFonts w:ascii="Calibri" w:eastAsia="Times New Roman" w:hAnsi="Calibri" w:cs="Times New Roman"/>
                <w:lang w:eastAsia="en-GB"/>
              </w:rPr>
            </w:pPr>
            <w:r w:rsidRPr="001561AB">
              <w:rPr>
                <w:rFonts w:ascii="Calibri" w:eastAsia="Times New Roman" w:hAnsi="Calibri" w:cs="Times New Roman"/>
                <w:lang w:eastAsia="en-GB"/>
              </w:rPr>
              <w:t>Property strategy – risks are significant but currently managed</w:t>
            </w:r>
          </w:p>
          <w:p w:rsidR="00E632C0" w:rsidRDefault="00995DC3" w:rsidP="00481C62">
            <w:pPr>
              <w:spacing w:after="0" w:line="240" w:lineRule="auto"/>
              <w:rPr>
                <w:rFonts w:ascii="Calibri" w:eastAsia="Times New Roman" w:hAnsi="Calibri" w:cs="Times New Roman"/>
                <w:color w:val="FF0000"/>
                <w:lang w:eastAsia="en-GB"/>
              </w:rPr>
            </w:pPr>
          </w:p>
          <w:p w:rsidR="00E632C0" w:rsidRDefault="00995DC3" w:rsidP="00481C62">
            <w:pPr>
              <w:spacing w:after="0" w:line="240" w:lineRule="auto"/>
              <w:rPr>
                <w:rFonts w:ascii="Calibri" w:eastAsia="Times New Roman" w:hAnsi="Calibri" w:cs="Times New Roman"/>
                <w:color w:val="FF0000"/>
                <w:lang w:eastAsia="en-GB"/>
              </w:rPr>
            </w:pPr>
          </w:p>
          <w:p w:rsidR="00E632C0" w:rsidRDefault="00995DC3" w:rsidP="00481C62">
            <w:pPr>
              <w:spacing w:after="0" w:line="240" w:lineRule="auto"/>
              <w:rPr>
                <w:rFonts w:ascii="Calibri" w:eastAsia="Times New Roman" w:hAnsi="Calibri" w:cs="Times New Roman"/>
                <w:color w:val="FF0000"/>
                <w:lang w:eastAsia="en-GB"/>
              </w:rPr>
            </w:pPr>
          </w:p>
          <w:p w:rsidR="00E632C0" w:rsidRDefault="00995DC3" w:rsidP="00481C62">
            <w:pPr>
              <w:spacing w:after="0" w:line="240" w:lineRule="auto"/>
              <w:rPr>
                <w:rFonts w:ascii="Calibri" w:eastAsia="Times New Roman" w:hAnsi="Calibri" w:cs="Times New Roman"/>
                <w:color w:val="FF0000"/>
                <w:lang w:eastAsia="en-GB"/>
              </w:rPr>
            </w:pPr>
          </w:p>
          <w:p w:rsidR="00E632C0" w:rsidRDefault="00995DC3" w:rsidP="00481C62">
            <w:pPr>
              <w:spacing w:after="0" w:line="240" w:lineRule="auto"/>
              <w:rPr>
                <w:rFonts w:ascii="Calibri" w:eastAsia="Times New Roman" w:hAnsi="Calibri" w:cs="Times New Roman"/>
                <w:color w:val="FF0000"/>
                <w:lang w:eastAsia="en-GB"/>
              </w:rPr>
            </w:pPr>
          </w:p>
          <w:p w:rsidR="00E632C0" w:rsidRDefault="00995DC3" w:rsidP="00481C62">
            <w:pPr>
              <w:spacing w:after="0" w:line="240" w:lineRule="auto"/>
              <w:rPr>
                <w:rFonts w:ascii="Calibri" w:eastAsia="Times New Roman" w:hAnsi="Calibri" w:cs="Times New Roman"/>
                <w:color w:val="FF0000"/>
                <w:lang w:eastAsia="en-GB"/>
              </w:rPr>
            </w:pPr>
          </w:p>
          <w:p w:rsidR="00E632C0" w:rsidRDefault="00995DC3" w:rsidP="00481C62">
            <w:pPr>
              <w:spacing w:after="0" w:line="240" w:lineRule="auto"/>
              <w:rPr>
                <w:rFonts w:ascii="Calibri" w:eastAsia="Times New Roman" w:hAnsi="Calibri" w:cs="Times New Roman"/>
                <w:color w:val="FF0000"/>
                <w:lang w:eastAsia="en-GB"/>
              </w:rPr>
            </w:pPr>
          </w:p>
          <w:p w:rsidR="00E632C0" w:rsidRDefault="00995DC3" w:rsidP="00481C62">
            <w:pPr>
              <w:spacing w:after="0" w:line="240" w:lineRule="auto"/>
              <w:rPr>
                <w:rFonts w:ascii="Calibri" w:eastAsia="Times New Roman" w:hAnsi="Calibri" w:cs="Times New Roman"/>
                <w:color w:val="FF0000"/>
                <w:lang w:eastAsia="en-GB"/>
              </w:rPr>
            </w:pPr>
          </w:p>
          <w:p w:rsidR="00E632C0" w:rsidRDefault="00995DC3" w:rsidP="00481C62">
            <w:pPr>
              <w:spacing w:after="0" w:line="240" w:lineRule="auto"/>
              <w:rPr>
                <w:rFonts w:ascii="Calibri" w:eastAsia="Times New Roman" w:hAnsi="Calibri" w:cs="Times New Roman"/>
                <w:color w:val="FF0000"/>
                <w:lang w:eastAsia="en-GB"/>
              </w:rPr>
            </w:pPr>
          </w:p>
          <w:p w:rsidR="00E632C0" w:rsidRDefault="00995DC3" w:rsidP="00481C62">
            <w:pPr>
              <w:spacing w:after="0" w:line="240" w:lineRule="auto"/>
              <w:rPr>
                <w:rFonts w:ascii="Calibri" w:eastAsia="Times New Roman" w:hAnsi="Calibri" w:cs="Times New Roman"/>
                <w:color w:val="FF0000"/>
                <w:lang w:eastAsia="en-GB"/>
              </w:rPr>
            </w:pPr>
          </w:p>
          <w:p w:rsidR="00E632C0" w:rsidRDefault="00995DC3" w:rsidP="00481C62">
            <w:pPr>
              <w:spacing w:after="0" w:line="240" w:lineRule="auto"/>
              <w:rPr>
                <w:rFonts w:ascii="Calibri" w:eastAsia="Times New Roman" w:hAnsi="Calibri" w:cs="Times New Roman"/>
                <w:color w:val="FF0000"/>
                <w:lang w:eastAsia="en-GB"/>
              </w:rPr>
            </w:pPr>
          </w:p>
          <w:p w:rsidR="00E632C0" w:rsidRDefault="00995DC3" w:rsidP="00481C62">
            <w:pPr>
              <w:spacing w:after="0" w:line="240" w:lineRule="auto"/>
              <w:rPr>
                <w:rFonts w:ascii="Calibri" w:eastAsia="Times New Roman" w:hAnsi="Calibri" w:cs="Times New Roman"/>
                <w:color w:val="FF0000"/>
                <w:lang w:eastAsia="en-GB"/>
              </w:rPr>
            </w:pPr>
          </w:p>
          <w:p w:rsidR="00E632C0" w:rsidRDefault="00995DC3" w:rsidP="00481C62">
            <w:pPr>
              <w:spacing w:after="0" w:line="240" w:lineRule="auto"/>
              <w:rPr>
                <w:rFonts w:ascii="Calibri" w:eastAsia="Times New Roman" w:hAnsi="Calibri" w:cs="Times New Roman"/>
                <w:color w:val="FF0000"/>
                <w:lang w:eastAsia="en-GB"/>
              </w:rPr>
            </w:pPr>
          </w:p>
          <w:p w:rsidR="00E632C0" w:rsidRDefault="00995DC3" w:rsidP="00481C62">
            <w:pPr>
              <w:spacing w:after="0" w:line="240" w:lineRule="auto"/>
              <w:rPr>
                <w:rFonts w:ascii="Calibri" w:eastAsia="Times New Roman" w:hAnsi="Calibri" w:cs="Times New Roman"/>
                <w:color w:val="FF0000"/>
                <w:lang w:eastAsia="en-GB"/>
              </w:rPr>
            </w:pPr>
          </w:p>
          <w:p w:rsidR="00E632C0" w:rsidRDefault="00995DC3" w:rsidP="00481C62">
            <w:pPr>
              <w:spacing w:after="0" w:line="240" w:lineRule="auto"/>
              <w:rPr>
                <w:rFonts w:ascii="Calibri" w:eastAsia="Times New Roman" w:hAnsi="Calibri" w:cs="Times New Roman"/>
                <w:color w:val="FF0000"/>
                <w:lang w:eastAsia="en-GB"/>
              </w:rPr>
            </w:pPr>
          </w:p>
          <w:p w:rsidR="00E632C0" w:rsidRDefault="00995DC3" w:rsidP="00481C62">
            <w:pPr>
              <w:spacing w:after="0" w:line="240" w:lineRule="auto"/>
              <w:rPr>
                <w:rFonts w:ascii="Calibri" w:eastAsia="Times New Roman" w:hAnsi="Calibri" w:cs="Times New Roman"/>
                <w:color w:val="FF0000"/>
                <w:lang w:eastAsia="en-GB"/>
              </w:rPr>
            </w:pPr>
          </w:p>
          <w:p w:rsidR="00E632C0" w:rsidRDefault="00995DC3" w:rsidP="00481C62">
            <w:pPr>
              <w:spacing w:after="0" w:line="240" w:lineRule="auto"/>
              <w:rPr>
                <w:rFonts w:ascii="Calibri" w:eastAsia="Times New Roman" w:hAnsi="Calibri" w:cs="Times New Roman"/>
                <w:color w:val="FF0000"/>
                <w:lang w:eastAsia="en-GB"/>
              </w:rPr>
            </w:pPr>
          </w:p>
          <w:p w:rsidR="00E632C0" w:rsidRDefault="00995DC3" w:rsidP="00481C62">
            <w:pPr>
              <w:spacing w:after="0" w:line="240" w:lineRule="auto"/>
              <w:rPr>
                <w:rFonts w:ascii="Calibri" w:eastAsia="Times New Roman" w:hAnsi="Calibri" w:cs="Times New Roman"/>
                <w:color w:val="FF0000"/>
                <w:lang w:eastAsia="en-GB"/>
              </w:rPr>
            </w:pPr>
          </w:p>
          <w:p w:rsidR="00E632C0" w:rsidRDefault="00995DC3" w:rsidP="00481C62">
            <w:pPr>
              <w:spacing w:after="0" w:line="240" w:lineRule="auto"/>
              <w:rPr>
                <w:rFonts w:ascii="Calibri" w:eastAsia="Times New Roman" w:hAnsi="Calibri" w:cs="Times New Roman"/>
                <w:color w:val="FF0000"/>
                <w:lang w:eastAsia="en-GB"/>
              </w:rPr>
            </w:pPr>
          </w:p>
          <w:p w:rsidR="00E632C0" w:rsidRDefault="00995DC3" w:rsidP="00481C62">
            <w:pPr>
              <w:spacing w:after="0" w:line="240" w:lineRule="auto"/>
              <w:rPr>
                <w:rFonts w:ascii="Calibri" w:eastAsia="Times New Roman" w:hAnsi="Calibri" w:cs="Times New Roman"/>
                <w:color w:val="FF0000"/>
                <w:lang w:eastAsia="en-GB"/>
              </w:rPr>
            </w:pPr>
          </w:p>
          <w:p w:rsidR="00E632C0" w:rsidRDefault="00995DC3" w:rsidP="00481C62">
            <w:pPr>
              <w:spacing w:after="0" w:line="240" w:lineRule="auto"/>
              <w:rPr>
                <w:rFonts w:ascii="Calibri" w:eastAsia="Times New Roman" w:hAnsi="Calibri" w:cs="Times New Roman"/>
                <w:color w:val="FF0000"/>
                <w:lang w:eastAsia="en-GB"/>
              </w:rPr>
            </w:pPr>
          </w:p>
          <w:p w:rsidR="00E632C0" w:rsidRDefault="00995DC3" w:rsidP="00481C62">
            <w:pPr>
              <w:spacing w:after="0" w:line="240" w:lineRule="auto"/>
              <w:rPr>
                <w:rFonts w:ascii="Calibri" w:eastAsia="Times New Roman" w:hAnsi="Calibri" w:cs="Times New Roman"/>
                <w:color w:val="FF0000"/>
                <w:lang w:eastAsia="en-GB"/>
              </w:rPr>
            </w:pPr>
          </w:p>
          <w:p w:rsidR="00E632C0" w:rsidRDefault="00995DC3" w:rsidP="00481C62">
            <w:pPr>
              <w:spacing w:after="0" w:line="240" w:lineRule="auto"/>
              <w:rPr>
                <w:rFonts w:ascii="Calibri" w:eastAsia="Times New Roman" w:hAnsi="Calibri" w:cs="Times New Roman"/>
                <w:color w:val="FF0000"/>
                <w:lang w:eastAsia="en-GB"/>
              </w:rPr>
            </w:pPr>
          </w:p>
          <w:p w:rsidR="00E632C0" w:rsidRDefault="00995DC3" w:rsidP="00481C62">
            <w:pPr>
              <w:spacing w:after="0" w:line="240" w:lineRule="auto"/>
              <w:rPr>
                <w:rFonts w:ascii="Calibri" w:eastAsia="Times New Roman" w:hAnsi="Calibri" w:cs="Times New Roman"/>
                <w:color w:val="FF0000"/>
                <w:lang w:eastAsia="en-GB"/>
              </w:rPr>
            </w:pPr>
          </w:p>
          <w:p w:rsidR="00E632C0" w:rsidRDefault="00995DC3" w:rsidP="00481C62">
            <w:pPr>
              <w:spacing w:after="0" w:line="240" w:lineRule="auto"/>
              <w:rPr>
                <w:rFonts w:ascii="Calibri" w:eastAsia="Times New Roman" w:hAnsi="Calibri" w:cs="Times New Roman"/>
                <w:color w:val="FF0000"/>
                <w:lang w:eastAsia="en-GB"/>
              </w:rPr>
            </w:pPr>
          </w:p>
          <w:p w:rsidR="00E632C0" w:rsidRPr="00E632C0" w:rsidRDefault="00995DC3" w:rsidP="00481C62">
            <w:pPr>
              <w:spacing w:after="0" w:line="240" w:lineRule="auto"/>
              <w:rPr>
                <w:rFonts w:eastAsia="Times New Roman" w:cs="Times New Roman"/>
                <w:color w:val="000000"/>
                <w:lang w:eastAsia="en-GB"/>
              </w:rPr>
            </w:pPr>
          </w:p>
        </w:tc>
      </w:tr>
      <w:tr w:rsidR="00BA6B0C" w:rsidTr="006A49EA">
        <w:trPr>
          <w:trHeight w:val="1124"/>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RDefault="002771B3" w:rsidP="007E02B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CR20</w:t>
            </w:r>
          </w:p>
        </w:tc>
        <w:tc>
          <w:tcPr>
            <w:tcW w:w="1843"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Transforming Care (Winterbourne)- the accelerated discharge of the  population of adults with a Learning Disability from secure hospital in-patient beds into community houses </w:t>
            </w:r>
          </w:p>
        </w:tc>
        <w:tc>
          <w:tcPr>
            <w:tcW w:w="1276"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Economic/Political/Social</w:t>
            </w:r>
          </w:p>
        </w:tc>
        <w:tc>
          <w:tcPr>
            <w:tcW w:w="2693" w:type="dxa"/>
            <w:tcBorders>
              <w:top w:val="nil"/>
              <w:left w:val="nil"/>
              <w:bottom w:val="single" w:sz="4" w:space="0" w:color="auto"/>
              <w:right w:val="single" w:sz="4" w:space="0" w:color="auto"/>
            </w:tcBorders>
            <w:shd w:val="clear" w:color="auto" w:fill="auto"/>
            <w:hideMark/>
          </w:tcPr>
          <w:p w:rsidR="003A2959" w:rsidRPr="00865C09" w:rsidRDefault="002771B3" w:rsidP="00A31D37">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Increased pressure on the adult social care budget. Resettlement from hospital to community health and social care packages shifts the funding responsibility from solely NHS to a shared responsibility between CCG's and LA's  to  fund these high cost intensive health and social care packages. LCC may not be able to afford these new packages of care in the current financial climate. There is a National Plan to facilitate discharge therefore there is a  reputational and political risk in not achieving as Lancashire is identified as a National Fast Track programme  for this work due to the high number of Lancashire residents currently in in-patients LD hospitals. The closure of </w:t>
            </w:r>
            <w:proofErr w:type="spellStart"/>
            <w:r w:rsidRPr="00865C09">
              <w:rPr>
                <w:rFonts w:ascii="Calibri" w:eastAsia="Times New Roman" w:hAnsi="Calibri" w:cs="Times New Roman"/>
                <w:color w:val="000000"/>
                <w:lang w:eastAsia="en-GB"/>
              </w:rPr>
              <w:t>Calderstones</w:t>
            </w:r>
            <w:proofErr w:type="spellEnd"/>
            <w:r w:rsidRPr="00865C09">
              <w:rPr>
                <w:rFonts w:ascii="Calibri" w:eastAsia="Times New Roman" w:hAnsi="Calibri" w:cs="Times New Roman"/>
                <w:color w:val="000000"/>
                <w:lang w:eastAsia="en-GB"/>
              </w:rPr>
              <w:t xml:space="preserve"> hospital is part of this national plan. Failure to agree locally a reasonable figure for a dowry that is planned to follow a person from hospital (NHS) to LA's is a further financial risk. </w:t>
            </w:r>
          </w:p>
        </w:tc>
        <w:tc>
          <w:tcPr>
            <w:tcW w:w="4253" w:type="dxa"/>
            <w:tcBorders>
              <w:top w:val="nil"/>
              <w:left w:val="nil"/>
              <w:bottom w:val="single" w:sz="4" w:space="0" w:color="auto"/>
              <w:right w:val="single" w:sz="4" w:space="0" w:color="auto"/>
            </w:tcBorders>
            <w:shd w:val="clear" w:color="auto" w:fill="auto"/>
            <w:hideMark/>
          </w:tcPr>
          <w:p w:rsidR="00FA57B9" w:rsidRDefault="002771B3" w:rsidP="00FA57B9">
            <w:pPr>
              <w:pStyle w:val="ListParagraph"/>
              <w:numPr>
                <w:ilvl w:val="0"/>
                <w:numId w:val="24"/>
              </w:numPr>
              <w:spacing w:after="0" w:line="240" w:lineRule="auto"/>
              <w:rPr>
                <w:rFonts w:ascii="Calibri" w:eastAsia="Times New Roman" w:hAnsi="Calibri" w:cs="Times New Roman"/>
                <w:color w:val="000000"/>
                <w:lang w:eastAsia="en-GB"/>
              </w:rPr>
            </w:pPr>
            <w:r w:rsidRPr="00FA57B9">
              <w:rPr>
                <w:rFonts w:ascii="Calibri" w:eastAsia="Times New Roman" w:hAnsi="Calibri" w:cs="Times New Roman"/>
                <w:color w:val="000000"/>
                <w:lang w:eastAsia="en-GB"/>
              </w:rPr>
              <w:t xml:space="preserve">There is a  governance structure for the Fast Track programme through the Fast Track Steering Group with representation from LCC Director Adult Social Care and HoS Commissioning working alongside SRO's  from NHS and CCG's in order to achieve agreement on financial issues including the dowry and any future agreement for a pooled budget. There are identified work streams each with a defined action plan with leads identified from commissioners across Lancs. Work streams are monitored by the Steering group in addition to oversight by NHS England. The trajectory for possible discharge Sept 15- Mar 19 is to be carefully monitored so appropriate development and procurement of suitable housing and care can be planned for.  </w:t>
            </w:r>
          </w:p>
          <w:p w:rsidR="003A2959" w:rsidRPr="00453F77" w:rsidRDefault="002771B3" w:rsidP="00FA57B9">
            <w:pPr>
              <w:pStyle w:val="ListParagraph"/>
              <w:numPr>
                <w:ilvl w:val="0"/>
                <w:numId w:val="24"/>
              </w:numPr>
              <w:spacing w:after="0" w:line="240" w:lineRule="auto"/>
              <w:rPr>
                <w:rFonts w:ascii="Calibri" w:eastAsia="Times New Roman" w:hAnsi="Calibri" w:cs="Times New Roman"/>
                <w:color w:val="000000"/>
                <w:lang w:eastAsia="en-GB"/>
              </w:rPr>
            </w:pPr>
            <w:r w:rsidRPr="00117254">
              <w:rPr>
                <w:rFonts w:ascii="Calibri" w:eastAsia="Times New Roman" w:hAnsi="Calibri" w:cs="Times New Roman"/>
                <w:lang w:eastAsia="en-GB"/>
              </w:rPr>
              <w:t>Development of a pooled budget between health and social care currently being developed. Still an interim agreement in place that funding for discharges comes 100% from health until the development of the pooled budget. Management Team have taken a position that all discharges will be funded by CCGs not by the Local Authority for the immediate future. Management Team have also committed to the development of a Pooled Budget with the NHS.</w:t>
            </w:r>
          </w:p>
        </w:tc>
        <w:tc>
          <w:tcPr>
            <w:tcW w:w="948"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5430" w:type="dxa"/>
            <w:tcBorders>
              <w:top w:val="nil"/>
              <w:left w:val="nil"/>
              <w:bottom w:val="single" w:sz="4" w:space="0" w:color="auto"/>
              <w:right w:val="single" w:sz="4" w:space="0" w:color="auto"/>
            </w:tcBorders>
            <w:shd w:val="clear" w:color="auto" w:fill="auto"/>
            <w:hideMark/>
          </w:tcPr>
          <w:p w:rsidR="00171268" w:rsidRPr="00865C09" w:rsidRDefault="002771B3" w:rsidP="003F46E8">
            <w:pPr>
              <w:pStyle w:val="ListParagraph"/>
              <w:numPr>
                <w:ilvl w:val="0"/>
                <w:numId w:val="1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Improved engagement with procurement colleagues to ensure due process is followed operationally in meeting the needs of this population.</w:t>
            </w:r>
          </w:p>
          <w:p w:rsidR="005A3B03" w:rsidRPr="00865C09" w:rsidRDefault="00995DC3" w:rsidP="005A3B03">
            <w:pPr>
              <w:spacing w:after="0" w:line="240" w:lineRule="auto"/>
              <w:rPr>
                <w:rFonts w:ascii="Calibri" w:eastAsia="Times New Roman" w:hAnsi="Calibri" w:cs="Times New Roman"/>
                <w:color w:val="000000"/>
                <w:lang w:eastAsia="en-GB"/>
              </w:rPr>
            </w:pPr>
          </w:p>
          <w:p w:rsidR="00171268" w:rsidRPr="00865C09" w:rsidRDefault="002771B3" w:rsidP="003F46E8">
            <w:pPr>
              <w:pStyle w:val="ListParagraph"/>
              <w:numPr>
                <w:ilvl w:val="0"/>
                <w:numId w:val="1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Lancashire's Fast track plan identifies the implementation of a revised model of care for people with LD improving crisis support through multi-disciplinary teams.  </w:t>
            </w:r>
          </w:p>
          <w:p w:rsidR="005A3B03" w:rsidRPr="00865C09" w:rsidRDefault="00995DC3" w:rsidP="005A3B03">
            <w:pPr>
              <w:spacing w:after="0" w:line="240" w:lineRule="auto"/>
              <w:rPr>
                <w:rFonts w:ascii="Calibri" w:eastAsia="Times New Roman" w:hAnsi="Calibri" w:cs="Times New Roman"/>
                <w:color w:val="000000"/>
                <w:lang w:eastAsia="en-GB"/>
              </w:rPr>
            </w:pPr>
          </w:p>
          <w:p w:rsidR="00171268" w:rsidRPr="00865C09" w:rsidRDefault="002771B3" w:rsidP="003F46E8">
            <w:pPr>
              <w:pStyle w:val="ListParagraph"/>
              <w:numPr>
                <w:ilvl w:val="0"/>
                <w:numId w:val="1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This approach is aimed at reducing admissions and supporting providers to maintain a person's tenure in their chosen house rather than re-enter hospital.</w:t>
            </w:r>
          </w:p>
          <w:p w:rsidR="005A3B03" w:rsidRPr="00865C09" w:rsidRDefault="00995DC3" w:rsidP="005A3B03">
            <w:pPr>
              <w:spacing w:after="0" w:line="240" w:lineRule="auto"/>
              <w:rPr>
                <w:rFonts w:ascii="Calibri" w:eastAsia="Times New Roman" w:hAnsi="Calibri" w:cs="Times New Roman"/>
                <w:color w:val="000000"/>
                <w:lang w:eastAsia="en-GB"/>
              </w:rPr>
            </w:pPr>
          </w:p>
          <w:p w:rsidR="001423D4" w:rsidRPr="002F04DB" w:rsidRDefault="002771B3" w:rsidP="005A2A72">
            <w:pPr>
              <w:pStyle w:val="ListParagraph"/>
              <w:numPr>
                <w:ilvl w:val="0"/>
                <w:numId w:val="13"/>
              </w:numPr>
              <w:rPr>
                <w:rFonts w:ascii="Calibri" w:eastAsia="Times New Roman" w:hAnsi="Calibri" w:cs="Times New Roman"/>
                <w:color w:val="000000"/>
                <w:lang w:eastAsia="en-GB"/>
              </w:rPr>
            </w:pPr>
            <w:r w:rsidRPr="002F04DB">
              <w:rPr>
                <w:rFonts w:ascii="Calibri" w:eastAsia="Times New Roman" w:hAnsi="Calibri" w:cs="Times New Roman"/>
                <w:color w:val="000000"/>
                <w:lang w:eastAsia="en-GB"/>
              </w:rPr>
              <w:t>The plan commits to securing improved and alternate care and housing solutions for this population with the aim of creating shared tenancies with back ground support, rather than the current single tenancy model currently used, which will be more cost effective. There are plans to stimulate the provider market to inform innovative solutions to providing for these peoples care</w:t>
            </w:r>
          </w:p>
          <w:p w:rsidR="005A2A72" w:rsidRPr="00865C09" w:rsidRDefault="00995DC3" w:rsidP="001423D4">
            <w:pPr>
              <w:pStyle w:val="ListParagraph"/>
              <w:rPr>
                <w:rFonts w:ascii="Calibri" w:eastAsia="Times New Roman" w:hAnsi="Calibri" w:cs="Times New Roman"/>
                <w:color w:val="000000"/>
                <w:lang w:eastAsia="en-GB"/>
              </w:rPr>
            </w:pPr>
          </w:p>
          <w:p w:rsidR="001423D4" w:rsidRPr="00865C09" w:rsidRDefault="002771B3" w:rsidP="003F46E8">
            <w:pPr>
              <w:pStyle w:val="ListParagraph"/>
              <w:numPr>
                <w:ilvl w:val="0"/>
                <w:numId w:val="1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STP budget considerations</w:t>
            </w:r>
          </w:p>
          <w:p w:rsidR="00D56EFE" w:rsidRPr="00865C09" w:rsidRDefault="00995DC3" w:rsidP="00D56EFE">
            <w:pPr>
              <w:pStyle w:val="ListParagraph"/>
              <w:rPr>
                <w:rFonts w:ascii="Calibri" w:eastAsia="Times New Roman" w:hAnsi="Calibri" w:cs="Times New Roman"/>
                <w:color w:val="000000"/>
                <w:lang w:eastAsia="en-GB"/>
              </w:rPr>
            </w:pPr>
          </w:p>
          <w:p w:rsidR="00D56EFE" w:rsidRPr="00865C09" w:rsidRDefault="002771B3" w:rsidP="003F46E8">
            <w:pPr>
              <w:pStyle w:val="ListParagraph"/>
              <w:numPr>
                <w:ilvl w:val="0"/>
                <w:numId w:val="13"/>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The financial risk had been negotiated with the CCG and immediate pressures remain offset whilst negotiations around the pooled budget take place.</w:t>
            </w:r>
            <w:r w:rsidRPr="00865C09">
              <w:rPr>
                <w:rFonts w:ascii="Calibri" w:eastAsia="Times New Roman" w:hAnsi="Calibri" w:cs="Times New Roman"/>
                <w:color w:val="000000"/>
                <w:lang w:eastAsia="en-GB"/>
              </w:rPr>
              <w:t xml:space="preserve"> </w:t>
            </w:r>
          </w:p>
        </w:tc>
        <w:tc>
          <w:tcPr>
            <w:tcW w:w="1023"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962"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Director of Adult Services</w:t>
            </w:r>
          </w:p>
        </w:tc>
        <w:tc>
          <w:tcPr>
            <w:tcW w:w="2235" w:type="dxa"/>
            <w:tcBorders>
              <w:top w:val="nil"/>
              <w:left w:val="nil"/>
              <w:bottom w:val="single" w:sz="4" w:space="0" w:color="auto"/>
              <w:right w:val="single" w:sz="4" w:space="0" w:color="auto"/>
            </w:tcBorders>
            <w:shd w:val="clear" w:color="auto" w:fill="auto"/>
            <w:hideMark/>
          </w:tcPr>
          <w:p w:rsidR="003A2959" w:rsidRPr="00865C09" w:rsidRDefault="002771B3" w:rsidP="00E03105">
            <w:pPr>
              <w:spacing w:after="0" w:line="240" w:lineRule="auto"/>
              <w:rPr>
                <w:rFonts w:ascii="Calibri" w:eastAsia="Times New Roman" w:hAnsi="Calibri" w:cs="Times New Roman"/>
                <w:color w:val="000000"/>
                <w:lang w:eastAsia="en-GB"/>
              </w:rPr>
            </w:pPr>
            <w:r w:rsidRPr="002F04DB">
              <w:rPr>
                <w:rFonts w:ascii="Calibri" w:eastAsia="Times New Roman" w:hAnsi="Calibri" w:cs="Times New Roman"/>
                <w:color w:val="000000"/>
                <w:lang w:eastAsia="en-GB"/>
              </w:rPr>
              <w:t>↑the direction of travel is increased as these are new service users entering the social care system from the NHS, the risk is constant from a financial perspective as the cost will be high and require providing for life. (</w:t>
            </w:r>
            <w:proofErr w:type="gramStart"/>
            <w:r w:rsidRPr="002F04DB">
              <w:rPr>
                <w:rFonts w:ascii="Calibri" w:eastAsia="Times New Roman" w:hAnsi="Calibri" w:cs="Times New Roman"/>
                <w:color w:val="000000"/>
                <w:lang w:eastAsia="en-GB"/>
              </w:rPr>
              <w:t>although</w:t>
            </w:r>
            <w:proofErr w:type="gramEnd"/>
            <w:r w:rsidRPr="002F04DB">
              <w:rPr>
                <w:rFonts w:ascii="Calibri" w:eastAsia="Times New Roman" w:hAnsi="Calibri" w:cs="Times New Roman"/>
                <w:color w:val="000000"/>
                <w:lang w:eastAsia="en-GB"/>
              </w:rPr>
              <w:t xml:space="preserve"> there are plans to mitigate costs through a dowry system. </w:t>
            </w:r>
          </w:p>
        </w:tc>
      </w:tr>
      <w:tr w:rsidR="00BA6B0C" w:rsidTr="006A49EA">
        <w:trPr>
          <w:trHeight w:val="2820"/>
        </w:trPr>
        <w:tc>
          <w:tcPr>
            <w:tcW w:w="1691" w:type="dxa"/>
            <w:tcBorders>
              <w:top w:val="nil"/>
              <w:left w:val="single" w:sz="4" w:space="0" w:color="auto"/>
              <w:bottom w:val="single" w:sz="4" w:space="0" w:color="auto"/>
              <w:right w:val="single" w:sz="4" w:space="0" w:color="auto"/>
            </w:tcBorders>
            <w:shd w:val="clear" w:color="auto" w:fill="auto"/>
            <w:hideMark/>
          </w:tcPr>
          <w:p w:rsidR="003A2959" w:rsidRPr="002F04DB" w:rsidRDefault="002771B3" w:rsidP="0034770A">
            <w:pPr>
              <w:spacing w:after="0" w:line="240" w:lineRule="auto"/>
              <w:jc w:val="center"/>
              <w:rPr>
                <w:rFonts w:ascii="Calibri" w:eastAsia="Times New Roman" w:hAnsi="Calibri" w:cs="Times New Roman"/>
                <w:lang w:eastAsia="en-GB"/>
              </w:rPr>
            </w:pPr>
            <w:r w:rsidRPr="002F04DB">
              <w:rPr>
                <w:rFonts w:ascii="Calibri" w:eastAsia="Times New Roman" w:hAnsi="Calibri" w:cs="Times New Roman"/>
                <w:lang w:eastAsia="en-GB"/>
              </w:rPr>
              <w:t>CR21</w:t>
            </w:r>
          </w:p>
        </w:tc>
        <w:tc>
          <w:tcPr>
            <w:tcW w:w="1843" w:type="dxa"/>
            <w:tcBorders>
              <w:top w:val="nil"/>
              <w:left w:val="nil"/>
              <w:bottom w:val="single" w:sz="4" w:space="0" w:color="auto"/>
              <w:right w:val="single" w:sz="4" w:space="0" w:color="auto"/>
            </w:tcBorders>
            <w:shd w:val="clear" w:color="auto" w:fill="auto"/>
            <w:hideMark/>
          </w:tcPr>
          <w:p w:rsidR="003A2959" w:rsidRPr="002F04DB" w:rsidRDefault="002771B3" w:rsidP="00365240">
            <w:p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Service user/Customer risk associated with the inability to influence demand whilst expectations continue to rise</w:t>
            </w:r>
          </w:p>
        </w:tc>
        <w:tc>
          <w:tcPr>
            <w:tcW w:w="1276" w:type="dxa"/>
            <w:tcBorders>
              <w:top w:val="nil"/>
              <w:left w:val="nil"/>
              <w:bottom w:val="single" w:sz="4" w:space="0" w:color="auto"/>
              <w:right w:val="single" w:sz="4" w:space="0" w:color="auto"/>
            </w:tcBorders>
            <w:shd w:val="clear" w:color="auto" w:fill="auto"/>
            <w:hideMark/>
          </w:tcPr>
          <w:p w:rsidR="003A2959" w:rsidRPr="002F04DB" w:rsidRDefault="002771B3" w:rsidP="00365240">
            <w:p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Reputational/social/economic/political</w:t>
            </w:r>
          </w:p>
        </w:tc>
        <w:tc>
          <w:tcPr>
            <w:tcW w:w="2693" w:type="dxa"/>
            <w:tcBorders>
              <w:top w:val="nil"/>
              <w:left w:val="nil"/>
              <w:bottom w:val="single" w:sz="4" w:space="0" w:color="auto"/>
              <w:right w:val="single" w:sz="4" w:space="0" w:color="auto"/>
            </w:tcBorders>
            <w:shd w:val="clear" w:color="auto" w:fill="auto"/>
            <w:hideMark/>
          </w:tcPr>
          <w:p w:rsidR="003A2959" w:rsidRPr="002F04DB" w:rsidRDefault="002771B3" w:rsidP="00365240">
            <w:p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Demand and expectations continue to rise against a backdrop of reduced resources, thus leading to service failure and an increase in complaints. Failure to integrate health and social care to reduce pressures on demand and expectations as a result of ageing population.</w:t>
            </w:r>
          </w:p>
          <w:p w:rsidR="00D30072" w:rsidRPr="002F04DB" w:rsidRDefault="002771B3" w:rsidP="00365240">
            <w:p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Unacceptable waiting times for assessment and reviews including occupational therapy, safeguarding and social care reviews.</w:t>
            </w:r>
          </w:p>
        </w:tc>
        <w:tc>
          <w:tcPr>
            <w:tcW w:w="4253" w:type="dxa"/>
            <w:tcBorders>
              <w:top w:val="nil"/>
              <w:left w:val="nil"/>
              <w:bottom w:val="single" w:sz="4" w:space="0" w:color="auto"/>
              <w:right w:val="single" w:sz="4" w:space="0" w:color="auto"/>
            </w:tcBorders>
            <w:shd w:val="clear" w:color="auto" w:fill="auto"/>
            <w:hideMark/>
          </w:tcPr>
          <w:p w:rsidR="003A2959" w:rsidRPr="002F04DB" w:rsidRDefault="002771B3" w:rsidP="00365240">
            <w:pPr>
              <w:pStyle w:val="ListParagraph"/>
              <w:numPr>
                <w:ilvl w:val="0"/>
                <w:numId w:val="26"/>
              </w:num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Consultation and engagement with service users and customers. Co-ordination of communications. Changes and impacts communicated to stakeholders. Impact assessments. Alternative delivery options being explored as part of base budget review option development. Learning from complaints and oversight at CCPI.</w:t>
            </w:r>
          </w:p>
        </w:tc>
        <w:tc>
          <w:tcPr>
            <w:tcW w:w="948" w:type="dxa"/>
            <w:tcBorders>
              <w:top w:val="nil"/>
              <w:left w:val="nil"/>
              <w:bottom w:val="single" w:sz="4" w:space="0" w:color="auto"/>
              <w:right w:val="single" w:sz="4" w:space="0" w:color="auto"/>
            </w:tcBorders>
            <w:shd w:val="clear" w:color="auto" w:fill="auto"/>
            <w:hideMark/>
          </w:tcPr>
          <w:p w:rsidR="003A2959" w:rsidRPr="002F04DB" w:rsidRDefault="002771B3" w:rsidP="00365240">
            <w:p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16</w:t>
            </w:r>
          </w:p>
        </w:tc>
        <w:tc>
          <w:tcPr>
            <w:tcW w:w="5430" w:type="dxa"/>
            <w:tcBorders>
              <w:top w:val="nil"/>
              <w:left w:val="nil"/>
              <w:bottom w:val="single" w:sz="4" w:space="0" w:color="auto"/>
              <w:right w:val="single" w:sz="4" w:space="0" w:color="auto"/>
            </w:tcBorders>
            <w:shd w:val="clear" w:color="auto" w:fill="auto"/>
            <w:hideMark/>
          </w:tcPr>
          <w:p w:rsidR="003A2959" w:rsidRPr="002F04DB" w:rsidRDefault="002771B3" w:rsidP="00365240">
            <w:pPr>
              <w:pStyle w:val="ListParagraph"/>
              <w:numPr>
                <w:ilvl w:val="0"/>
                <w:numId w:val="15"/>
              </w:num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Alternative delivery options being explored as part of base budget review option development</w:t>
            </w:r>
          </w:p>
          <w:p w:rsidR="00B823E2" w:rsidRPr="002F04DB" w:rsidRDefault="002771B3" w:rsidP="00365240">
            <w:pPr>
              <w:pStyle w:val="ListParagraph"/>
              <w:numPr>
                <w:ilvl w:val="0"/>
                <w:numId w:val="15"/>
              </w:num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In relation to adult and children's social care Newton Europe have been partly been engaged in this area of work</w:t>
            </w:r>
          </w:p>
          <w:p w:rsidR="00B823E2" w:rsidRPr="002F04DB" w:rsidRDefault="002771B3" w:rsidP="00365240">
            <w:pPr>
              <w:pStyle w:val="ListParagraph"/>
              <w:numPr>
                <w:ilvl w:val="0"/>
                <w:numId w:val="15"/>
              </w:num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See opportunities entry on Healthy Lancashire</w:t>
            </w:r>
          </w:p>
          <w:p w:rsidR="007D0BFD" w:rsidRPr="002F04DB" w:rsidRDefault="002771B3" w:rsidP="00365240">
            <w:pPr>
              <w:pStyle w:val="ListParagraph"/>
              <w:numPr>
                <w:ilvl w:val="0"/>
                <w:numId w:val="15"/>
              </w:num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Early help and prevention investment in integrated wellbeing services</w:t>
            </w:r>
          </w:p>
          <w:p w:rsidR="007D0BFD" w:rsidRPr="002F04DB" w:rsidRDefault="002771B3" w:rsidP="00365240">
            <w:pPr>
              <w:pStyle w:val="ListParagraph"/>
              <w:numPr>
                <w:ilvl w:val="0"/>
                <w:numId w:val="15"/>
              </w:num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Children's demand management strategy</w:t>
            </w:r>
          </w:p>
          <w:p w:rsidR="00D30072" w:rsidRPr="002F04DB" w:rsidRDefault="002771B3" w:rsidP="00365240">
            <w:pPr>
              <w:pStyle w:val="ListParagraph"/>
              <w:numPr>
                <w:ilvl w:val="0"/>
                <w:numId w:val="15"/>
              </w:num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Additional capacity is being secured in key areas such as social work and occupational therapy</w:t>
            </w:r>
          </w:p>
          <w:p w:rsidR="00D30072" w:rsidRPr="002F04DB" w:rsidRDefault="002771B3" w:rsidP="00365240">
            <w:pPr>
              <w:pStyle w:val="ListParagraph"/>
              <w:numPr>
                <w:ilvl w:val="0"/>
                <w:numId w:val="15"/>
              </w:num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Realignment of management capacity in adult social care to provide improved focus on operational priorities</w:t>
            </w:r>
          </w:p>
          <w:p w:rsidR="00D30072" w:rsidRPr="002F04DB" w:rsidRDefault="002771B3" w:rsidP="00365240">
            <w:pPr>
              <w:pStyle w:val="ListParagraph"/>
              <w:numPr>
                <w:ilvl w:val="0"/>
                <w:numId w:val="15"/>
              </w:num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Clear triaging/prioritisation schemes at Customer Access Centre</w:t>
            </w:r>
          </w:p>
          <w:p w:rsidR="00D30072" w:rsidRPr="002F04DB" w:rsidRDefault="002771B3" w:rsidP="00365240">
            <w:pPr>
              <w:pStyle w:val="ListParagraph"/>
              <w:numPr>
                <w:ilvl w:val="0"/>
                <w:numId w:val="15"/>
              </w:num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Work with Newton Europe is underway to improve productivity</w:t>
            </w:r>
          </w:p>
          <w:p w:rsidR="00C81CED" w:rsidRPr="002F04DB" w:rsidRDefault="002771B3" w:rsidP="00365240">
            <w:pPr>
              <w:pStyle w:val="ListParagraph"/>
              <w:numPr>
                <w:ilvl w:val="0"/>
                <w:numId w:val="15"/>
              </w:num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Working with health partners to improve arrangements around discharges from hospital</w:t>
            </w:r>
          </w:p>
          <w:p w:rsidR="000D2250" w:rsidRPr="002F04DB" w:rsidRDefault="002771B3" w:rsidP="00365240">
            <w:pPr>
              <w:pStyle w:val="ListParagraph"/>
              <w:numPr>
                <w:ilvl w:val="0"/>
                <w:numId w:val="15"/>
              </w:num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Communicating with stakeholders to ensure an understanding of the councils financial position and need for change</w:t>
            </w:r>
          </w:p>
          <w:p w:rsidR="000D2250" w:rsidRPr="002F04DB" w:rsidRDefault="002771B3" w:rsidP="00365240">
            <w:pPr>
              <w:pStyle w:val="ListParagraph"/>
              <w:numPr>
                <w:ilvl w:val="0"/>
                <w:numId w:val="15"/>
              </w:num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Communicating specific proposals and service developments in the context of the financial scenario</w:t>
            </w:r>
          </w:p>
          <w:p w:rsidR="00117254" w:rsidRPr="002F04DB" w:rsidRDefault="002771B3" w:rsidP="00365240">
            <w:pPr>
              <w:pStyle w:val="ListParagraph"/>
              <w:numPr>
                <w:ilvl w:val="0"/>
                <w:numId w:val="15"/>
              </w:num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Financial management board monitoring budget pressures</w:t>
            </w:r>
          </w:p>
          <w:p w:rsidR="00117254" w:rsidRPr="002F04DB" w:rsidRDefault="002771B3" w:rsidP="00365240">
            <w:pPr>
              <w:pStyle w:val="ListParagraph"/>
              <w:numPr>
                <w:ilvl w:val="0"/>
                <w:numId w:val="15"/>
              </w:num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0-25 Board work ongoing</w:t>
            </w:r>
          </w:p>
          <w:p w:rsidR="00117254" w:rsidRPr="002F04DB" w:rsidRDefault="002771B3" w:rsidP="00365240">
            <w:pPr>
              <w:pStyle w:val="ListParagraph"/>
              <w:numPr>
                <w:ilvl w:val="0"/>
                <w:numId w:val="15"/>
              </w:num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Adults demand assumptions – independent scrutiny and challenge by LGA</w:t>
            </w:r>
          </w:p>
          <w:p w:rsidR="00117254" w:rsidRPr="002F04DB" w:rsidRDefault="002771B3" w:rsidP="00365240">
            <w:pPr>
              <w:pStyle w:val="ListParagraph"/>
              <w:numPr>
                <w:ilvl w:val="0"/>
                <w:numId w:val="15"/>
              </w:num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Partnership event focussing on risk and demand within children's services</w:t>
            </w:r>
          </w:p>
          <w:p w:rsidR="00CE292A" w:rsidRPr="002F04DB" w:rsidRDefault="00995DC3" w:rsidP="00365240">
            <w:pPr>
              <w:pStyle w:val="ListParagraph"/>
              <w:spacing w:after="0" w:line="240" w:lineRule="auto"/>
              <w:rPr>
                <w:rFonts w:ascii="Calibri" w:eastAsia="Times New Roman" w:hAnsi="Calibri" w:cs="Times New Roman"/>
                <w:lang w:eastAsia="en-GB"/>
              </w:rPr>
            </w:pPr>
          </w:p>
        </w:tc>
        <w:tc>
          <w:tcPr>
            <w:tcW w:w="1023" w:type="dxa"/>
            <w:tcBorders>
              <w:top w:val="nil"/>
              <w:left w:val="nil"/>
              <w:bottom w:val="single" w:sz="4" w:space="0" w:color="auto"/>
              <w:right w:val="single" w:sz="4" w:space="0" w:color="auto"/>
            </w:tcBorders>
            <w:shd w:val="clear" w:color="auto" w:fill="auto"/>
            <w:hideMark/>
          </w:tcPr>
          <w:p w:rsidR="003A2959" w:rsidRPr="002F04DB" w:rsidRDefault="002771B3" w:rsidP="0034770A">
            <w:pPr>
              <w:spacing w:after="0" w:line="240" w:lineRule="auto"/>
              <w:jc w:val="center"/>
              <w:rPr>
                <w:rFonts w:ascii="Calibri" w:eastAsia="Times New Roman" w:hAnsi="Calibri" w:cs="Times New Roman"/>
                <w:color w:val="000000"/>
                <w:lang w:eastAsia="en-GB"/>
              </w:rPr>
            </w:pPr>
            <w:r w:rsidRPr="002F04DB">
              <w:rPr>
                <w:rFonts w:ascii="Calibri" w:eastAsia="Times New Roman" w:hAnsi="Calibri" w:cs="Times New Roman"/>
                <w:color w:val="000000"/>
                <w:lang w:eastAsia="en-GB"/>
              </w:rPr>
              <w:t>12</w:t>
            </w:r>
          </w:p>
        </w:tc>
        <w:tc>
          <w:tcPr>
            <w:tcW w:w="962" w:type="dxa"/>
            <w:tcBorders>
              <w:top w:val="nil"/>
              <w:left w:val="nil"/>
              <w:bottom w:val="single" w:sz="4" w:space="0" w:color="auto"/>
              <w:right w:val="single" w:sz="4" w:space="0" w:color="auto"/>
            </w:tcBorders>
            <w:shd w:val="clear" w:color="auto" w:fill="auto"/>
            <w:hideMark/>
          </w:tcPr>
          <w:p w:rsidR="003A2959" w:rsidRPr="002F04DB" w:rsidRDefault="002771B3" w:rsidP="0034770A">
            <w:pPr>
              <w:spacing w:after="0" w:line="240" w:lineRule="auto"/>
              <w:jc w:val="center"/>
              <w:rPr>
                <w:rFonts w:ascii="Calibri" w:eastAsia="Times New Roman" w:hAnsi="Calibri" w:cs="Times New Roman"/>
                <w:color w:val="000000"/>
                <w:lang w:eastAsia="en-GB"/>
              </w:rPr>
            </w:pPr>
            <w:r w:rsidRPr="002F04DB">
              <w:rPr>
                <w:rFonts w:ascii="Calibri" w:eastAsia="Times New Roman" w:hAnsi="Calibri" w:cs="Times New Roman"/>
                <w:color w:val="000000"/>
                <w:lang w:eastAsia="en-GB"/>
              </w:rPr>
              <w:t>MT</w:t>
            </w:r>
          </w:p>
        </w:tc>
        <w:tc>
          <w:tcPr>
            <w:tcW w:w="2235" w:type="dxa"/>
            <w:tcBorders>
              <w:top w:val="nil"/>
              <w:left w:val="nil"/>
              <w:bottom w:val="single" w:sz="4" w:space="0" w:color="auto"/>
              <w:right w:val="single" w:sz="4" w:space="0" w:color="auto"/>
            </w:tcBorders>
            <w:shd w:val="clear" w:color="auto" w:fill="auto"/>
            <w:hideMark/>
          </w:tcPr>
          <w:p w:rsidR="003A2959" w:rsidRPr="002F04DB" w:rsidRDefault="002771B3" w:rsidP="0034770A">
            <w:pPr>
              <w:spacing w:after="0" w:line="240" w:lineRule="auto"/>
              <w:jc w:val="center"/>
              <w:rPr>
                <w:rFonts w:ascii="Calibri" w:eastAsia="Times New Roman" w:hAnsi="Calibri" w:cs="Times New Roman"/>
                <w:color w:val="000000"/>
                <w:lang w:eastAsia="en-GB"/>
              </w:rPr>
            </w:pPr>
            <w:r w:rsidRPr="002F04DB">
              <w:rPr>
                <w:rFonts w:ascii="Calibri" w:eastAsia="Times New Roman" w:hAnsi="Calibri" w:cs="Times New Roman"/>
                <w:color w:val="000000"/>
                <w:lang w:eastAsia="en-GB"/>
              </w:rPr>
              <w:t>↓ Downwards.</w:t>
            </w:r>
          </w:p>
        </w:tc>
      </w:tr>
      <w:tr w:rsidR="00BA6B0C" w:rsidTr="006A49EA">
        <w:trPr>
          <w:trHeight w:val="1500"/>
        </w:trPr>
        <w:tc>
          <w:tcPr>
            <w:tcW w:w="1691" w:type="dxa"/>
            <w:tcBorders>
              <w:top w:val="nil"/>
              <w:left w:val="single" w:sz="4" w:space="0" w:color="auto"/>
              <w:bottom w:val="single" w:sz="4" w:space="0" w:color="auto"/>
              <w:right w:val="single" w:sz="4" w:space="0" w:color="auto"/>
            </w:tcBorders>
            <w:shd w:val="clear" w:color="auto" w:fill="auto"/>
          </w:tcPr>
          <w:p w:rsidR="00625038" w:rsidRPr="00865C09" w:rsidRDefault="002771B3" w:rsidP="0034770A">
            <w:pPr>
              <w:spacing w:after="0" w:line="240" w:lineRule="auto"/>
              <w:jc w:val="center"/>
              <w:rPr>
                <w:rFonts w:ascii="Calibri" w:eastAsia="Times New Roman" w:hAnsi="Calibri" w:cs="Times New Roman"/>
                <w:bCs/>
                <w:color w:val="000000"/>
                <w:lang w:eastAsia="en-GB"/>
              </w:rPr>
            </w:pPr>
            <w:r w:rsidRPr="00865C09">
              <w:rPr>
                <w:rFonts w:ascii="Calibri" w:eastAsia="Times New Roman" w:hAnsi="Calibri" w:cs="Times New Roman"/>
                <w:bCs/>
                <w:color w:val="000000"/>
                <w:lang w:eastAsia="en-GB"/>
              </w:rPr>
              <w:t>CR24</w:t>
            </w:r>
          </w:p>
        </w:tc>
        <w:tc>
          <w:tcPr>
            <w:tcW w:w="1843" w:type="dxa"/>
            <w:tcBorders>
              <w:top w:val="nil"/>
              <w:left w:val="nil"/>
              <w:bottom w:val="single" w:sz="4" w:space="0" w:color="auto"/>
              <w:right w:val="single" w:sz="4" w:space="0" w:color="auto"/>
            </w:tcBorders>
            <w:shd w:val="clear" w:color="auto" w:fill="auto"/>
          </w:tcPr>
          <w:p w:rsidR="0075771A" w:rsidRPr="00865C09" w:rsidRDefault="002771B3" w:rsidP="00365240">
            <w:pPr>
              <w:rPr>
                <w:lang w:eastAsia="en-GB"/>
              </w:rPr>
            </w:pPr>
            <w:r w:rsidRPr="00865C09">
              <w:rPr>
                <w:lang w:eastAsia="en-GB"/>
              </w:rPr>
              <w:t>Failure to achieve targets agreed with National Troubled Families Unit team due to the specific requirements of the programme.</w:t>
            </w:r>
          </w:p>
          <w:p w:rsidR="00625038" w:rsidRPr="00865C09" w:rsidRDefault="002771B3" w:rsidP="00365240">
            <w:pPr>
              <w:spacing w:after="0" w:line="240" w:lineRule="auto"/>
              <w:rPr>
                <w:rFonts w:ascii="Calibri" w:eastAsia="Times New Roman" w:hAnsi="Calibri" w:cs="Times New Roman"/>
                <w:color w:val="000000"/>
                <w:lang w:eastAsia="en-GB"/>
              </w:rPr>
            </w:pPr>
            <w:r w:rsidRPr="00865C09">
              <w:rPr>
                <w:lang w:eastAsia="en-GB"/>
              </w:rPr>
              <w:t>Failure to provide robust data to evidence the impact on outcomes for those families engaged with the programme</w:t>
            </w:r>
          </w:p>
        </w:tc>
        <w:tc>
          <w:tcPr>
            <w:tcW w:w="1276" w:type="dxa"/>
            <w:tcBorders>
              <w:top w:val="nil"/>
              <w:left w:val="nil"/>
              <w:bottom w:val="single" w:sz="4" w:space="0" w:color="auto"/>
              <w:right w:val="single" w:sz="4" w:space="0" w:color="auto"/>
            </w:tcBorders>
            <w:shd w:val="clear" w:color="auto" w:fill="auto"/>
          </w:tcPr>
          <w:p w:rsidR="00625038" w:rsidRPr="00865C09" w:rsidRDefault="002771B3" w:rsidP="00365240">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Economic</w:t>
            </w:r>
          </w:p>
          <w:p w:rsidR="0075771A" w:rsidRPr="00865C09" w:rsidRDefault="002771B3" w:rsidP="00365240">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Political</w:t>
            </w:r>
          </w:p>
        </w:tc>
        <w:tc>
          <w:tcPr>
            <w:tcW w:w="2693" w:type="dxa"/>
            <w:tcBorders>
              <w:top w:val="nil"/>
              <w:left w:val="nil"/>
              <w:bottom w:val="single" w:sz="4" w:space="0" w:color="auto"/>
              <w:right w:val="single" w:sz="4" w:space="0" w:color="auto"/>
            </w:tcBorders>
            <w:shd w:val="clear" w:color="auto" w:fill="auto"/>
          </w:tcPr>
          <w:p w:rsidR="0075771A" w:rsidRPr="00865C09" w:rsidRDefault="002771B3" w:rsidP="00365240">
            <w:pPr>
              <w:spacing w:after="0" w:line="240" w:lineRule="auto"/>
              <w:rPr>
                <w:lang w:eastAsia="en-GB"/>
              </w:rPr>
            </w:pPr>
            <w:r w:rsidRPr="00865C09">
              <w:rPr>
                <w:lang w:eastAsia="en-GB"/>
              </w:rPr>
              <w:t>Failure to accrue maximum income from the programme for the authority</w:t>
            </w:r>
          </w:p>
          <w:p w:rsidR="0075771A" w:rsidRPr="00865C09" w:rsidRDefault="00995DC3" w:rsidP="00365240">
            <w:pPr>
              <w:spacing w:after="0" w:line="240" w:lineRule="auto"/>
              <w:rPr>
                <w:lang w:eastAsia="en-GB"/>
              </w:rPr>
            </w:pPr>
          </w:p>
          <w:p w:rsidR="0075771A" w:rsidRPr="00865C09" w:rsidRDefault="002771B3" w:rsidP="00365240">
            <w:pPr>
              <w:spacing w:after="0" w:line="240" w:lineRule="auto"/>
              <w:rPr>
                <w:lang w:eastAsia="en-GB"/>
              </w:rPr>
            </w:pPr>
            <w:r w:rsidRPr="00865C09">
              <w:rPr>
                <w:lang w:eastAsia="en-GB"/>
              </w:rPr>
              <w:t>Possible reputational risk as a result of failing to meet the national target.</w:t>
            </w:r>
          </w:p>
          <w:p w:rsidR="0075771A" w:rsidRPr="00865C09" w:rsidRDefault="00995DC3" w:rsidP="00365240">
            <w:pPr>
              <w:spacing w:after="0" w:line="240" w:lineRule="auto"/>
              <w:rPr>
                <w:lang w:eastAsia="en-GB"/>
              </w:rPr>
            </w:pPr>
          </w:p>
          <w:p w:rsidR="00625038" w:rsidRPr="00865C09" w:rsidRDefault="002771B3" w:rsidP="00365240">
            <w:pPr>
              <w:spacing w:after="0" w:line="240" w:lineRule="auto"/>
              <w:rPr>
                <w:rFonts w:ascii="Calibri" w:eastAsia="Times New Roman" w:hAnsi="Calibri" w:cs="Times New Roman"/>
                <w:color w:val="000000"/>
                <w:lang w:eastAsia="en-GB"/>
              </w:rPr>
            </w:pPr>
            <w:r w:rsidRPr="00865C09">
              <w:rPr>
                <w:lang w:eastAsia="en-GB"/>
              </w:rPr>
              <w:t>Risk of additional scrutiny of Lancashire's response to the programme</w:t>
            </w:r>
          </w:p>
        </w:tc>
        <w:tc>
          <w:tcPr>
            <w:tcW w:w="4253" w:type="dxa"/>
            <w:tcBorders>
              <w:top w:val="nil"/>
              <w:left w:val="nil"/>
              <w:bottom w:val="single" w:sz="4" w:space="0" w:color="auto"/>
              <w:right w:val="single" w:sz="4" w:space="0" w:color="auto"/>
            </w:tcBorders>
            <w:shd w:val="clear" w:color="auto" w:fill="auto"/>
          </w:tcPr>
          <w:p w:rsidR="00EC6FB8" w:rsidRPr="00453F77" w:rsidRDefault="002771B3" w:rsidP="00365240">
            <w:pPr>
              <w:pStyle w:val="ListParagraph"/>
              <w:numPr>
                <w:ilvl w:val="0"/>
                <w:numId w:val="15"/>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Robust tracking processes in development with view to maximising payment by result claim opportunities.</w:t>
            </w:r>
          </w:p>
          <w:p w:rsidR="00EC6FB8" w:rsidRPr="00453F77" w:rsidRDefault="002771B3" w:rsidP="00365240">
            <w:pPr>
              <w:pStyle w:val="ListParagraph"/>
              <w:numPr>
                <w:ilvl w:val="0"/>
                <w:numId w:val="15"/>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Improvement plan implementation to ensure that 'attached' cases meet national TFU principles with operational staff.</w:t>
            </w:r>
          </w:p>
          <w:p w:rsidR="00EC6FB8" w:rsidRPr="00453F77" w:rsidRDefault="002771B3" w:rsidP="00365240">
            <w:pPr>
              <w:pStyle w:val="ListParagraph"/>
              <w:numPr>
                <w:ilvl w:val="0"/>
                <w:numId w:val="15"/>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Ongoing data matching to identify new eligible families</w:t>
            </w:r>
          </w:p>
          <w:p w:rsidR="00EC6FB8" w:rsidRPr="00865C09" w:rsidRDefault="002771B3" w:rsidP="00365240">
            <w:pPr>
              <w:pStyle w:val="ListParagraph"/>
              <w:numPr>
                <w:ilvl w:val="0"/>
                <w:numId w:val="15"/>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Business case to recruit to staffing vacancies approved</w:t>
            </w:r>
            <w:r w:rsidRPr="00453F77">
              <w:rPr>
                <w:rFonts w:ascii="Calibri" w:eastAsia="Times New Roman" w:hAnsi="Calibri" w:cs="Times New Roman"/>
                <w:color w:val="000000"/>
                <w:lang w:eastAsia="en-GB"/>
              </w:rPr>
              <w:t>.</w:t>
            </w:r>
          </w:p>
        </w:tc>
        <w:tc>
          <w:tcPr>
            <w:tcW w:w="948" w:type="dxa"/>
            <w:tcBorders>
              <w:top w:val="nil"/>
              <w:left w:val="nil"/>
              <w:bottom w:val="single" w:sz="4" w:space="0" w:color="auto"/>
              <w:right w:val="single" w:sz="4" w:space="0" w:color="auto"/>
            </w:tcBorders>
            <w:shd w:val="clear" w:color="auto" w:fill="auto"/>
          </w:tcPr>
          <w:p w:rsidR="00EC6FB8" w:rsidRPr="00865C09" w:rsidRDefault="002771B3" w:rsidP="00365240">
            <w:p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20</w:t>
            </w:r>
          </w:p>
        </w:tc>
        <w:tc>
          <w:tcPr>
            <w:tcW w:w="5430" w:type="dxa"/>
            <w:tcBorders>
              <w:top w:val="nil"/>
              <w:left w:val="nil"/>
              <w:bottom w:val="single" w:sz="4" w:space="0" w:color="auto"/>
              <w:right w:val="single" w:sz="4" w:space="0" w:color="auto"/>
            </w:tcBorders>
            <w:shd w:val="clear" w:color="auto" w:fill="auto"/>
          </w:tcPr>
          <w:p w:rsidR="00EC6FB8" w:rsidRPr="00453F77" w:rsidRDefault="002771B3" w:rsidP="00365240">
            <w:pPr>
              <w:pStyle w:val="ListParagraph"/>
              <w:numPr>
                <w:ilvl w:val="0"/>
                <w:numId w:val="18"/>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Development of reporting processes to ensure monthly progress checks against targets</w:t>
            </w:r>
          </w:p>
          <w:p w:rsidR="00EC6FB8" w:rsidRPr="00453F77" w:rsidRDefault="002771B3" w:rsidP="00365240">
            <w:pPr>
              <w:pStyle w:val="ListParagraph"/>
              <w:numPr>
                <w:ilvl w:val="0"/>
                <w:numId w:val="18"/>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Business case to request additional resources to support tracking and claiming processes</w:t>
            </w:r>
          </w:p>
          <w:p w:rsidR="00EC6FB8" w:rsidRPr="00453F77" w:rsidRDefault="002771B3" w:rsidP="00365240">
            <w:pPr>
              <w:pStyle w:val="ListParagraph"/>
              <w:numPr>
                <w:ilvl w:val="0"/>
                <w:numId w:val="18"/>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Redesigning of outcomes plan to set more achievable/realistic targets</w:t>
            </w:r>
          </w:p>
          <w:p w:rsidR="00EC6FB8" w:rsidRPr="00453F77" w:rsidRDefault="002771B3" w:rsidP="00365240">
            <w:pPr>
              <w:pStyle w:val="ListParagraph"/>
              <w:numPr>
                <w:ilvl w:val="0"/>
                <w:numId w:val="18"/>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Exploration of systems that can be used to undertake the necessary analysis for Lancashire's response to the programme.</w:t>
            </w:r>
          </w:p>
          <w:p w:rsidR="00EC6FB8" w:rsidRPr="00453F77" w:rsidRDefault="002771B3" w:rsidP="00365240">
            <w:pPr>
              <w:pStyle w:val="ListParagraph"/>
              <w:numPr>
                <w:ilvl w:val="0"/>
                <w:numId w:val="18"/>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Establishment of multi-agency "engine room" to drive multi-agency partnership working.</w:t>
            </w:r>
          </w:p>
          <w:p w:rsidR="00EC6FB8" w:rsidRPr="00453F77" w:rsidRDefault="002771B3" w:rsidP="00365240">
            <w:pPr>
              <w:pStyle w:val="ListParagraph"/>
              <w:numPr>
                <w:ilvl w:val="0"/>
                <w:numId w:val="18"/>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Workforce development ongoing for CAF and LP working.</w:t>
            </w:r>
          </w:p>
          <w:p w:rsidR="00EC6FB8" w:rsidRPr="00453F77" w:rsidRDefault="002771B3" w:rsidP="00365240">
            <w:pPr>
              <w:pStyle w:val="ListParagraph"/>
              <w:numPr>
                <w:ilvl w:val="0"/>
                <w:numId w:val="18"/>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Revised CAF documentation, Quality Assurance and processes to assist in meeting requirements.</w:t>
            </w:r>
          </w:p>
          <w:p w:rsidR="00EC6FB8" w:rsidRPr="00865C09" w:rsidRDefault="00995DC3" w:rsidP="00365240">
            <w:pPr>
              <w:pStyle w:val="ListParagraph"/>
              <w:spacing w:after="0" w:line="240" w:lineRule="auto"/>
              <w:rPr>
                <w:rFonts w:ascii="Calibri" w:eastAsia="Times New Roman" w:hAnsi="Calibri" w:cs="Times New Roman"/>
                <w:color w:val="000000"/>
                <w:lang w:eastAsia="en-GB"/>
              </w:rPr>
            </w:pPr>
          </w:p>
          <w:p w:rsidR="00C01366" w:rsidRPr="00865C09" w:rsidRDefault="00995DC3" w:rsidP="00365240">
            <w:pPr>
              <w:pStyle w:val="ListParagraph"/>
              <w:spacing w:after="0" w:line="240" w:lineRule="auto"/>
              <w:rPr>
                <w:rFonts w:ascii="Calibri" w:eastAsia="Times New Roman" w:hAnsi="Calibri" w:cs="Times New Roman"/>
                <w:color w:val="000000"/>
                <w:lang w:eastAsia="en-GB"/>
              </w:rPr>
            </w:pPr>
          </w:p>
          <w:p w:rsidR="00C41E9D" w:rsidRPr="00865C09" w:rsidRDefault="00995DC3" w:rsidP="00365240">
            <w:pPr>
              <w:pStyle w:val="ListParagraph"/>
              <w:spacing w:after="0" w:line="240" w:lineRule="auto"/>
              <w:rPr>
                <w:rFonts w:ascii="Calibri" w:eastAsia="Times New Roman" w:hAnsi="Calibri" w:cs="Times New Roman"/>
                <w:color w:val="000000"/>
                <w:lang w:eastAsia="en-GB"/>
              </w:rPr>
            </w:pPr>
          </w:p>
        </w:tc>
        <w:tc>
          <w:tcPr>
            <w:tcW w:w="1023" w:type="dxa"/>
            <w:tcBorders>
              <w:top w:val="nil"/>
              <w:left w:val="nil"/>
              <w:bottom w:val="single" w:sz="4" w:space="0" w:color="auto"/>
              <w:right w:val="single" w:sz="4" w:space="0" w:color="auto"/>
            </w:tcBorders>
            <w:shd w:val="clear" w:color="auto" w:fill="auto"/>
          </w:tcPr>
          <w:p w:rsidR="00EC6FB8" w:rsidRPr="00453F77" w:rsidRDefault="002771B3" w:rsidP="00365240">
            <w:p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16</w:t>
            </w:r>
          </w:p>
        </w:tc>
        <w:tc>
          <w:tcPr>
            <w:tcW w:w="962" w:type="dxa"/>
            <w:tcBorders>
              <w:top w:val="nil"/>
              <w:left w:val="nil"/>
              <w:bottom w:val="single" w:sz="4" w:space="0" w:color="auto"/>
              <w:right w:val="single" w:sz="4" w:space="0" w:color="auto"/>
            </w:tcBorders>
            <w:shd w:val="clear" w:color="auto" w:fill="auto"/>
          </w:tcPr>
          <w:p w:rsidR="00625038" w:rsidRPr="00865C09" w:rsidRDefault="002771B3" w:rsidP="00365240">
            <w:pPr>
              <w:spacing w:after="0" w:line="240" w:lineRule="auto"/>
              <w:rPr>
                <w:rFonts w:eastAsia="Times New Roman" w:cs="Times New Roman"/>
                <w:color w:val="000000"/>
                <w:lang w:eastAsia="en-GB"/>
              </w:rPr>
            </w:pPr>
            <w:r w:rsidRPr="00865C09">
              <w:rPr>
                <w:rFonts w:cs="Arial"/>
              </w:rPr>
              <w:t>Head of Wellbeing, Prevention and Early Help</w:t>
            </w:r>
          </w:p>
        </w:tc>
        <w:tc>
          <w:tcPr>
            <w:tcW w:w="2235" w:type="dxa"/>
            <w:tcBorders>
              <w:top w:val="nil"/>
              <w:left w:val="nil"/>
              <w:bottom w:val="single" w:sz="4" w:space="0" w:color="auto"/>
              <w:right w:val="single" w:sz="4" w:space="0" w:color="auto"/>
            </w:tcBorders>
            <w:shd w:val="clear" w:color="auto" w:fill="auto"/>
          </w:tcPr>
          <w:p w:rsidR="00625038" w:rsidRPr="00865C09" w:rsidRDefault="002771B3" w:rsidP="00365240">
            <w:p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Upwards</w:t>
            </w:r>
          </w:p>
        </w:tc>
      </w:tr>
      <w:tr w:rsidR="00BA6B0C" w:rsidTr="006A49EA">
        <w:trPr>
          <w:trHeight w:val="1500"/>
        </w:trPr>
        <w:tc>
          <w:tcPr>
            <w:tcW w:w="1691" w:type="dxa"/>
            <w:tcBorders>
              <w:top w:val="nil"/>
              <w:left w:val="single" w:sz="4" w:space="0" w:color="auto"/>
              <w:bottom w:val="single" w:sz="4" w:space="0" w:color="auto"/>
              <w:right w:val="single" w:sz="4" w:space="0" w:color="auto"/>
            </w:tcBorders>
            <w:shd w:val="clear" w:color="auto" w:fill="auto"/>
          </w:tcPr>
          <w:p w:rsidR="002F686A" w:rsidRPr="00865C09" w:rsidRDefault="002771B3" w:rsidP="0034770A">
            <w:pPr>
              <w:spacing w:after="0" w:line="240" w:lineRule="auto"/>
              <w:jc w:val="center"/>
              <w:rPr>
                <w:rFonts w:ascii="Calibri" w:eastAsia="Times New Roman" w:hAnsi="Calibri" w:cs="Times New Roman"/>
                <w:bCs/>
                <w:color w:val="000000"/>
                <w:lang w:eastAsia="en-GB"/>
              </w:rPr>
            </w:pPr>
            <w:r w:rsidRPr="00865C09">
              <w:rPr>
                <w:rFonts w:ascii="Calibri" w:eastAsia="Times New Roman" w:hAnsi="Calibri" w:cs="Times New Roman"/>
                <w:bCs/>
                <w:color w:val="000000"/>
                <w:lang w:eastAsia="en-GB"/>
              </w:rPr>
              <w:t>CR25</w:t>
            </w:r>
          </w:p>
        </w:tc>
        <w:tc>
          <w:tcPr>
            <w:tcW w:w="1843" w:type="dxa"/>
            <w:tcBorders>
              <w:top w:val="nil"/>
              <w:left w:val="nil"/>
              <w:bottom w:val="single" w:sz="4" w:space="0" w:color="auto"/>
              <w:right w:val="single" w:sz="4" w:space="0" w:color="auto"/>
            </w:tcBorders>
            <w:shd w:val="clear" w:color="auto" w:fill="auto"/>
          </w:tcPr>
          <w:p w:rsidR="002F686A" w:rsidRPr="00865C09" w:rsidRDefault="002771B3" w:rsidP="00365240">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Failure to implement and meet the statutory requirement to children and young people with special educational needs and/or disabilities.</w:t>
            </w:r>
          </w:p>
        </w:tc>
        <w:tc>
          <w:tcPr>
            <w:tcW w:w="1276" w:type="dxa"/>
            <w:tcBorders>
              <w:top w:val="nil"/>
              <w:left w:val="nil"/>
              <w:bottom w:val="single" w:sz="4" w:space="0" w:color="auto"/>
              <w:right w:val="single" w:sz="4" w:space="0" w:color="auto"/>
            </w:tcBorders>
            <w:shd w:val="clear" w:color="auto" w:fill="auto"/>
          </w:tcPr>
          <w:p w:rsidR="002F686A" w:rsidRPr="00865C09" w:rsidRDefault="002771B3" w:rsidP="00365240">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tcPr>
          <w:p w:rsidR="002F686A" w:rsidRPr="00865C09" w:rsidRDefault="002771B3" w:rsidP="00365240">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Not providing adequate service to SEND leading to inspection failure. Lack of appropriate IT platform. Failure to recruit and retain staff. Commissioning arrangements with health not consistent.</w:t>
            </w:r>
          </w:p>
        </w:tc>
        <w:tc>
          <w:tcPr>
            <w:tcW w:w="4253" w:type="dxa"/>
            <w:tcBorders>
              <w:top w:val="nil"/>
              <w:left w:val="nil"/>
              <w:bottom w:val="single" w:sz="4" w:space="0" w:color="auto"/>
              <w:right w:val="single" w:sz="4" w:space="0" w:color="auto"/>
            </w:tcBorders>
            <w:shd w:val="clear" w:color="auto" w:fill="auto"/>
          </w:tcPr>
          <w:p w:rsidR="002F686A" w:rsidRPr="00865C09" w:rsidRDefault="002771B3" w:rsidP="00365240">
            <w:pPr>
              <w:pStyle w:val="ListParagraph"/>
              <w:numPr>
                <w:ilvl w:val="0"/>
                <w:numId w:val="20"/>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Self-assessment completed against new framework</w:t>
            </w:r>
          </w:p>
          <w:p w:rsidR="00584A25" w:rsidRPr="00865C09" w:rsidRDefault="002771B3" w:rsidP="00365240">
            <w:pPr>
              <w:pStyle w:val="ListParagraph"/>
              <w:numPr>
                <w:ilvl w:val="0"/>
                <w:numId w:val="20"/>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N/W regional peer support group established</w:t>
            </w:r>
          </w:p>
        </w:tc>
        <w:tc>
          <w:tcPr>
            <w:tcW w:w="948" w:type="dxa"/>
            <w:tcBorders>
              <w:top w:val="nil"/>
              <w:left w:val="nil"/>
              <w:bottom w:val="single" w:sz="4" w:space="0" w:color="auto"/>
              <w:right w:val="single" w:sz="4" w:space="0" w:color="auto"/>
            </w:tcBorders>
            <w:shd w:val="clear" w:color="auto" w:fill="auto"/>
          </w:tcPr>
          <w:p w:rsidR="002F686A" w:rsidRPr="00865C09" w:rsidRDefault="002771B3" w:rsidP="00365240">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5430" w:type="dxa"/>
            <w:tcBorders>
              <w:top w:val="nil"/>
              <w:left w:val="nil"/>
              <w:bottom w:val="single" w:sz="4" w:space="0" w:color="auto"/>
              <w:right w:val="single" w:sz="4" w:space="0" w:color="auto"/>
            </w:tcBorders>
            <w:shd w:val="clear" w:color="auto" w:fill="auto"/>
          </w:tcPr>
          <w:p w:rsidR="002F686A" w:rsidRPr="00865C09" w:rsidRDefault="002771B3" w:rsidP="00365240">
            <w:pPr>
              <w:pStyle w:val="ListParagraph"/>
              <w:numPr>
                <w:ilvl w:val="0"/>
                <w:numId w:val="19"/>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Implementation of the early help (IT) module.</w:t>
            </w:r>
          </w:p>
          <w:p w:rsidR="00A9775F" w:rsidRPr="00865C09" w:rsidRDefault="002771B3" w:rsidP="00365240">
            <w:pPr>
              <w:pStyle w:val="ListParagraph"/>
              <w:numPr>
                <w:ilvl w:val="0"/>
                <w:numId w:val="19"/>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Recruitment of qualified staff funded by the SEND reform grant.</w:t>
            </w:r>
          </w:p>
          <w:p w:rsidR="00A9775F" w:rsidRPr="00865C09" w:rsidRDefault="002771B3" w:rsidP="00365240">
            <w:pPr>
              <w:pStyle w:val="ListParagraph"/>
              <w:numPr>
                <w:ilvl w:val="0"/>
                <w:numId w:val="19"/>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Commissioning arrangements with Health being reviewed.</w:t>
            </w:r>
          </w:p>
        </w:tc>
        <w:tc>
          <w:tcPr>
            <w:tcW w:w="1023" w:type="dxa"/>
            <w:tcBorders>
              <w:top w:val="nil"/>
              <w:left w:val="nil"/>
              <w:bottom w:val="single" w:sz="4" w:space="0" w:color="auto"/>
              <w:right w:val="single" w:sz="4" w:space="0" w:color="auto"/>
            </w:tcBorders>
            <w:shd w:val="clear" w:color="auto" w:fill="auto"/>
          </w:tcPr>
          <w:p w:rsidR="002F686A" w:rsidRPr="00865C09" w:rsidRDefault="002771B3" w:rsidP="00365240">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962" w:type="dxa"/>
            <w:tcBorders>
              <w:top w:val="nil"/>
              <w:left w:val="nil"/>
              <w:bottom w:val="single" w:sz="4" w:space="0" w:color="auto"/>
              <w:right w:val="single" w:sz="4" w:space="0" w:color="auto"/>
            </w:tcBorders>
            <w:shd w:val="clear" w:color="auto" w:fill="auto"/>
          </w:tcPr>
          <w:p w:rsidR="002F686A" w:rsidRPr="00865C09" w:rsidRDefault="002771B3" w:rsidP="00365240">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Head of Special Education Needs and Disability</w:t>
            </w:r>
          </w:p>
        </w:tc>
        <w:tc>
          <w:tcPr>
            <w:tcW w:w="2235" w:type="dxa"/>
            <w:tcBorders>
              <w:top w:val="nil"/>
              <w:left w:val="nil"/>
              <w:bottom w:val="single" w:sz="4" w:space="0" w:color="auto"/>
              <w:right w:val="single" w:sz="4" w:space="0" w:color="auto"/>
            </w:tcBorders>
            <w:shd w:val="clear" w:color="auto" w:fill="auto"/>
          </w:tcPr>
          <w:p w:rsidR="002F686A" w:rsidRPr="00865C09" w:rsidRDefault="002771B3" w:rsidP="00365240">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Level</w:t>
            </w:r>
          </w:p>
        </w:tc>
      </w:tr>
      <w:tr w:rsidR="00BA6B0C" w:rsidTr="006A49EA">
        <w:trPr>
          <w:trHeight w:val="1500"/>
        </w:trPr>
        <w:tc>
          <w:tcPr>
            <w:tcW w:w="1691" w:type="dxa"/>
            <w:tcBorders>
              <w:top w:val="nil"/>
              <w:left w:val="single" w:sz="4" w:space="0" w:color="auto"/>
              <w:bottom w:val="single" w:sz="4" w:space="0" w:color="auto"/>
              <w:right w:val="single" w:sz="4" w:space="0" w:color="auto"/>
            </w:tcBorders>
            <w:shd w:val="clear" w:color="auto" w:fill="auto"/>
          </w:tcPr>
          <w:p w:rsidR="00344E85" w:rsidRPr="00865C09" w:rsidRDefault="002771B3" w:rsidP="0034770A">
            <w:pPr>
              <w:spacing w:after="0" w:line="240" w:lineRule="auto"/>
              <w:jc w:val="center"/>
              <w:rPr>
                <w:rFonts w:ascii="Calibri" w:eastAsia="Times New Roman" w:hAnsi="Calibri" w:cs="Times New Roman"/>
                <w:bCs/>
                <w:color w:val="000000"/>
                <w:lang w:eastAsia="en-GB"/>
              </w:rPr>
            </w:pPr>
            <w:r w:rsidRPr="00865C09">
              <w:rPr>
                <w:rFonts w:ascii="Calibri" w:eastAsia="Times New Roman" w:hAnsi="Calibri" w:cs="Times New Roman"/>
                <w:bCs/>
                <w:color w:val="000000"/>
                <w:lang w:eastAsia="en-GB"/>
              </w:rPr>
              <w:t>CR26</w:t>
            </w:r>
          </w:p>
        </w:tc>
        <w:tc>
          <w:tcPr>
            <w:tcW w:w="1843" w:type="dxa"/>
            <w:tcBorders>
              <w:top w:val="nil"/>
              <w:left w:val="nil"/>
              <w:bottom w:val="single" w:sz="4" w:space="0" w:color="auto"/>
              <w:right w:val="single" w:sz="4" w:space="0" w:color="auto"/>
            </w:tcBorders>
            <w:shd w:val="clear" w:color="auto" w:fill="auto"/>
          </w:tcPr>
          <w:p w:rsidR="00344E85" w:rsidRPr="00865C09" w:rsidRDefault="002771B3" w:rsidP="00365240">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Proposed museum closures</w:t>
            </w:r>
          </w:p>
        </w:tc>
        <w:tc>
          <w:tcPr>
            <w:tcW w:w="1276" w:type="dxa"/>
            <w:tcBorders>
              <w:top w:val="nil"/>
              <w:left w:val="nil"/>
              <w:bottom w:val="single" w:sz="4" w:space="0" w:color="auto"/>
              <w:right w:val="single" w:sz="4" w:space="0" w:color="auto"/>
            </w:tcBorders>
            <w:shd w:val="clear" w:color="auto" w:fill="auto"/>
          </w:tcPr>
          <w:p w:rsidR="00344E85" w:rsidRPr="00865C09" w:rsidRDefault="002771B3" w:rsidP="00365240">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Organisational/political/reputational/financial/legal</w:t>
            </w:r>
          </w:p>
        </w:tc>
        <w:tc>
          <w:tcPr>
            <w:tcW w:w="2693" w:type="dxa"/>
            <w:tcBorders>
              <w:top w:val="nil"/>
              <w:left w:val="nil"/>
              <w:bottom w:val="single" w:sz="4" w:space="0" w:color="auto"/>
              <w:right w:val="single" w:sz="4" w:space="0" w:color="auto"/>
            </w:tcBorders>
            <w:shd w:val="clear" w:color="auto" w:fill="auto"/>
          </w:tcPr>
          <w:p w:rsidR="00344E85" w:rsidRPr="00506413" w:rsidRDefault="002771B3" w:rsidP="00365240">
            <w:pPr>
              <w:spacing w:after="0" w:line="240" w:lineRule="auto"/>
              <w:rPr>
                <w:rFonts w:ascii="Calibri" w:eastAsia="Times New Roman" w:hAnsi="Calibri" w:cs="Times New Roman"/>
                <w:lang w:eastAsia="en-GB"/>
              </w:rPr>
            </w:pPr>
            <w:r w:rsidRPr="00506413">
              <w:rPr>
                <w:rFonts w:ascii="Calibri" w:eastAsia="Times New Roman" w:hAnsi="Calibri" w:cs="Times New Roman"/>
                <w:lang w:eastAsia="en-GB"/>
              </w:rPr>
              <w:t>The proposal to close five museums has attracted negative publicity nationally, regionally and locally due to the national importance of the sites and collections</w:t>
            </w:r>
          </w:p>
          <w:p w:rsidR="00DA1C3E" w:rsidRPr="00506413" w:rsidRDefault="00995DC3" w:rsidP="00365240">
            <w:pPr>
              <w:spacing w:after="0" w:line="240" w:lineRule="auto"/>
              <w:rPr>
                <w:rFonts w:ascii="Calibri" w:eastAsia="Times New Roman" w:hAnsi="Calibri" w:cs="Times New Roman"/>
                <w:lang w:eastAsia="en-GB"/>
              </w:rPr>
            </w:pPr>
          </w:p>
          <w:p w:rsidR="00DA1C3E" w:rsidRPr="00506413" w:rsidRDefault="002771B3" w:rsidP="00365240">
            <w:pPr>
              <w:spacing w:after="0" w:line="240" w:lineRule="auto"/>
              <w:rPr>
                <w:rFonts w:ascii="Calibri" w:eastAsia="Times New Roman" w:hAnsi="Calibri" w:cs="Times New Roman"/>
                <w:lang w:eastAsia="en-GB"/>
              </w:rPr>
            </w:pPr>
            <w:r w:rsidRPr="00506413">
              <w:rPr>
                <w:rFonts w:ascii="Calibri" w:eastAsia="Times New Roman" w:hAnsi="Calibri" w:cs="Times New Roman"/>
                <w:lang w:eastAsia="en-GB"/>
              </w:rPr>
              <w:t>Impact on staff leading to sickness absence</w:t>
            </w:r>
          </w:p>
          <w:p w:rsidR="00DA1C3E" w:rsidRPr="00506413" w:rsidRDefault="00995DC3" w:rsidP="00365240">
            <w:pPr>
              <w:spacing w:after="0" w:line="240" w:lineRule="auto"/>
              <w:rPr>
                <w:rFonts w:ascii="Calibri" w:eastAsia="Times New Roman" w:hAnsi="Calibri" w:cs="Times New Roman"/>
                <w:lang w:eastAsia="en-GB"/>
              </w:rPr>
            </w:pPr>
          </w:p>
          <w:p w:rsidR="00DA1C3E" w:rsidRPr="00506413" w:rsidRDefault="002771B3" w:rsidP="00117254">
            <w:pPr>
              <w:spacing w:after="0" w:line="240" w:lineRule="auto"/>
              <w:rPr>
                <w:rFonts w:ascii="Calibri" w:eastAsia="Times New Roman" w:hAnsi="Calibri" w:cs="Times New Roman"/>
                <w:lang w:eastAsia="en-GB"/>
              </w:rPr>
            </w:pPr>
            <w:r w:rsidRPr="00506413">
              <w:rPr>
                <w:rFonts w:ascii="Calibri" w:eastAsia="Times New Roman" w:hAnsi="Calibri" w:cs="Times New Roman"/>
                <w:lang w:eastAsia="en-GB"/>
              </w:rPr>
              <w:t>Financial risk associated with not being able to close buildings because of the statutory responsibly to provide the service</w:t>
            </w:r>
          </w:p>
        </w:tc>
        <w:tc>
          <w:tcPr>
            <w:tcW w:w="4253" w:type="dxa"/>
            <w:tcBorders>
              <w:top w:val="nil"/>
              <w:left w:val="nil"/>
              <w:bottom w:val="single" w:sz="4" w:space="0" w:color="auto"/>
              <w:right w:val="single" w:sz="4" w:space="0" w:color="auto"/>
            </w:tcBorders>
            <w:shd w:val="clear" w:color="auto" w:fill="auto"/>
          </w:tcPr>
          <w:p w:rsidR="00365240" w:rsidRPr="00506413" w:rsidRDefault="002771B3" w:rsidP="00365240">
            <w:pPr>
              <w:pStyle w:val="ListParagraph"/>
              <w:numPr>
                <w:ilvl w:val="0"/>
                <w:numId w:val="37"/>
              </w:numPr>
              <w:spacing w:after="0" w:line="240" w:lineRule="auto"/>
              <w:rPr>
                <w:rFonts w:ascii="Calibri" w:eastAsia="Times New Roman" w:hAnsi="Calibri" w:cs="Times New Roman"/>
                <w:lang w:eastAsia="en-GB"/>
              </w:rPr>
            </w:pPr>
            <w:r w:rsidRPr="00506413">
              <w:rPr>
                <w:rFonts w:ascii="Calibri" w:eastAsia="Times New Roman" w:hAnsi="Calibri" w:cs="Times New Roman"/>
                <w:lang w:eastAsia="en-GB"/>
              </w:rPr>
              <w:t xml:space="preserve">Regular contact is being maintained with colleagues in the commissioning team, asset management, equality and diversity, communications and business intelligence as and when required.  </w:t>
            </w:r>
          </w:p>
          <w:p w:rsidR="00365240" w:rsidRPr="00506413" w:rsidRDefault="002771B3" w:rsidP="00365240">
            <w:pPr>
              <w:pStyle w:val="ListParagraph"/>
              <w:numPr>
                <w:ilvl w:val="0"/>
                <w:numId w:val="37"/>
              </w:numPr>
              <w:spacing w:after="0" w:line="240" w:lineRule="auto"/>
              <w:rPr>
                <w:rFonts w:ascii="Calibri" w:eastAsia="Times New Roman" w:hAnsi="Calibri" w:cs="Times New Roman"/>
                <w:lang w:eastAsia="en-GB"/>
              </w:rPr>
            </w:pPr>
            <w:r w:rsidRPr="00506413">
              <w:rPr>
                <w:rFonts w:ascii="Calibri" w:eastAsia="Times New Roman" w:hAnsi="Calibri" w:cs="Times New Roman"/>
                <w:lang w:eastAsia="en-GB"/>
              </w:rPr>
              <w:t xml:space="preserve">Decisions on process continue to be cleared through legal services and cabinet member where appropriate.  </w:t>
            </w:r>
          </w:p>
          <w:p w:rsidR="00365240" w:rsidRPr="00506413" w:rsidRDefault="002771B3" w:rsidP="00365240">
            <w:pPr>
              <w:pStyle w:val="ListParagraph"/>
              <w:numPr>
                <w:ilvl w:val="0"/>
                <w:numId w:val="37"/>
              </w:numPr>
              <w:spacing w:after="0" w:line="240" w:lineRule="auto"/>
              <w:rPr>
                <w:rFonts w:ascii="Calibri" w:eastAsia="Times New Roman" w:hAnsi="Calibri" w:cs="Times New Roman"/>
                <w:lang w:eastAsia="en-GB"/>
              </w:rPr>
            </w:pPr>
            <w:r w:rsidRPr="00506413">
              <w:rPr>
                <w:rFonts w:ascii="Calibri" w:eastAsia="Times New Roman" w:hAnsi="Calibri" w:cs="Times New Roman"/>
                <w:lang w:eastAsia="en-GB"/>
              </w:rPr>
              <w:t xml:space="preserve">Expressions of interest have been invited for interested parties who can show that they have the resources and expertise to continue operating the museums and ensuring their collections continue to be made accessible to the public.   </w:t>
            </w:r>
          </w:p>
          <w:p w:rsidR="00365240" w:rsidRPr="00506413" w:rsidRDefault="002771B3" w:rsidP="00365240">
            <w:pPr>
              <w:pStyle w:val="ListParagraph"/>
              <w:numPr>
                <w:ilvl w:val="0"/>
                <w:numId w:val="37"/>
              </w:numPr>
              <w:spacing w:after="0" w:line="240" w:lineRule="auto"/>
              <w:rPr>
                <w:rFonts w:ascii="Calibri" w:eastAsia="Times New Roman" w:hAnsi="Calibri" w:cs="Times New Roman"/>
                <w:lang w:eastAsia="en-GB"/>
              </w:rPr>
            </w:pPr>
            <w:r w:rsidRPr="00506413">
              <w:rPr>
                <w:rFonts w:ascii="Calibri" w:eastAsia="Times New Roman" w:hAnsi="Calibri" w:cs="Times New Roman"/>
                <w:lang w:eastAsia="en-GB"/>
              </w:rPr>
              <w:t xml:space="preserve">English Heritage have indicated that they will not submit an offer following discussions aimed at the transfer of ownership of </w:t>
            </w:r>
            <w:proofErr w:type="spellStart"/>
            <w:r w:rsidRPr="00506413">
              <w:rPr>
                <w:rFonts w:ascii="Calibri" w:eastAsia="Times New Roman" w:hAnsi="Calibri" w:cs="Times New Roman"/>
                <w:lang w:eastAsia="en-GB"/>
              </w:rPr>
              <w:t>Helmshore</w:t>
            </w:r>
            <w:proofErr w:type="spellEnd"/>
            <w:r w:rsidRPr="00506413">
              <w:rPr>
                <w:rFonts w:ascii="Calibri" w:eastAsia="Times New Roman" w:hAnsi="Calibri" w:cs="Times New Roman"/>
                <w:lang w:eastAsia="en-GB"/>
              </w:rPr>
              <w:t xml:space="preserve"> and Queen Street Mills.  There are, however, ongoing discussions with Historic England regarding these two sites.   </w:t>
            </w:r>
          </w:p>
          <w:p w:rsidR="00365240" w:rsidRPr="00506413" w:rsidRDefault="002771B3" w:rsidP="00365240">
            <w:pPr>
              <w:pStyle w:val="ListParagraph"/>
              <w:numPr>
                <w:ilvl w:val="0"/>
                <w:numId w:val="37"/>
              </w:numPr>
              <w:spacing w:after="0" w:line="240" w:lineRule="auto"/>
              <w:rPr>
                <w:rFonts w:ascii="Calibri" w:eastAsia="Times New Roman" w:hAnsi="Calibri" w:cs="Times New Roman"/>
                <w:lang w:eastAsia="en-GB"/>
              </w:rPr>
            </w:pPr>
            <w:r w:rsidRPr="00506413">
              <w:rPr>
                <w:rFonts w:ascii="Calibri" w:eastAsia="Times New Roman" w:hAnsi="Calibri" w:cs="Times New Roman"/>
                <w:lang w:eastAsia="en-GB"/>
              </w:rPr>
              <w:t xml:space="preserve">Fleetwood Museum will reopened on Good Friday, 14 April 2017 and the county council will manage the museum until the formal transfer to Fleetwood Museum Trust as the new operator is completed, expected to be no later than the start of June 2017.   </w:t>
            </w:r>
          </w:p>
          <w:p w:rsidR="00DA1C3E" w:rsidRPr="00506413" w:rsidRDefault="002771B3" w:rsidP="00365240">
            <w:pPr>
              <w:pStyle w:val="ListParagraph"/>
              <w:numPr>
                <w:ilvl w:val="0"/>
                <w:numId w:val="37"/>
              </w:numPr>
              <w:spacing w:after="0" w:line="240" w:lineRule="auto"/>
              <w:rPr>
                <w:rFonts w:ascii="Calibri" w:eastAsia="Times New Roman" w:hAnsi="Calibri" w:cs="Times New Roman"/>
                <w:lang w:eastAsia="en-GB"/>
              </w:rPr>
            </w:pPr>
            <w:r w:rsidRPr="00506413">
              <w:rPr>
                <w:rFonts w:ascii="Calibri" w:eastAsia="Times New Roman" w:hAnsi="Calibri" w:cs="Times New Roman"/>
                <w:lang w:eastAsia="en-GB"/>
              </w:rPr>
              <w:t xml:space="preserve">Negotiations are continuing with regard to the future operation of The Judges Lodgings and Museum of Lancashire.                              </w:t>
            </w:r>
          </w:p>
        </w:tc>
        <w:tc>
          <w:tcPr>
            <w:tcW w:w="948" w:type="dxa"/>
            <w:tcBorders>
              <w:top w:val="nil"/>
              <w:left w:val="nil"/>
              <w:bottom w:val="single" w:sz="4" w:space="0" w:color="auto"/>
              <w:right w:val="single" w:sz="4" w:space="0" w:color="auto"/>
            </w:tcBorders>
            <w:shd w:val="clear" w:color="auto" w:fill="auto"/>
          </w:tcPr>
          <w:p w:rsidR="00344E85" w:rsidRPr="00865C09" w:rsidRDefault="002771B3" w:rsidP="00365240">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5430" w:type="dxa"/>
            <w:tcBorders>
              <w:top w:val="nil"/>
              <w:left w:val="nil"/>
              <w:bottom w:val="single" w:sz="4" w:space="0" w:color="auto"/>
              <w:right w:val="single" w:sz="4" w:space="0" w:color="auto"/>
            </w:tcBorders>
            <w:shd w:val="clear" w:color="auto" w:fill="auto"/>
          </w:tcPr>
          <w:p w:rsidR="00506413" w:rsidRDefault="002771B3" w:rsidP="00506413">
            <w:pPr>
              <w:pStyle w:val="ListParagraph"/>
              <w:numPr>
                <w:ilvl w:val="0"/>
                <w:numId w:val="19"/>
              </w:numPr>
              <w:spacing w:after="0" w:line="240" w:lineRule="auto"/>
              <w:rPr>
                <w:rFonts w:ascii="Calibri" w:eastAsia="Times New Roman" w:hAnsi="Calibri" w:cs="Times New Roman"/>
                <w:color w:val="000000"/>
                <w:lang w:eastAsia="en-GB"/>
              </w:rPr>
            </w:pPr>
            <w:r w:rsidRPr="002F04DB">
              <w:rPr>
                <w:rFonts w:ascii="Calibri" w:eastAsia="Times New Roman" w:hAnsi="Calibri" w:cs="Times New Roman"/>
                <w:color w:val="000000"/>
                <w:lang w:eastAsia="en-GB"/>
              </w:rPr>
              <w:t>The County Council has committed to re-open and manage Fleetwood Museum from the 1 April 2017 until the formal transfer to Fleetwood Museum Trust as the new operator is completed.</w:t>
            </w:r>
          </w:p>
          <w:p w:rsidR="00056450" w:rsidRPr="00056450" w:rsidRDefault="00995DC3" w:rsidP="00056450">
            <w:pPr>
              <w:spacing w:after="0" w:line="240" w:lineRule="auto"/>
              <w:rPr>
                <w:rFonts w:ascii="Calibri" w:eastAsia="Times New Roman" w:hAnsi="Calibri" w:cs="Times New Roman"/>
                <w:color w:val="000000"/>
                <w:lang w:eastAsia="en-GB"/>
              </w:rPr>
            </w:pPr>
          </w:p>
          <w:p w:rsidR="00056450" w:rsidRPr="00056450" w:rsidRDefault="002771B3" w:rsidP="00506413">
            <w:pPr>
              <w:pStyle w:val="ListParagraph"/>
              <w:numPr>
                <w:ilvl w:val="0"/>
                <w:numId w:val="19"/>
              </w:numPr>
              <w:spacing w:after="0" w:line="240" w:lineRule="auto"/>
              <w:rPr>
                <w:rFonts w:ascii="Calibri" w:eastAsia="Times New Roman" w:hAnsi="Calibri" w:cs="Times New Roman"/>
                <w:color w:val="000000"/>
                <w:lang w:eastAsia="en-GB"/>
              </w:rPr>
            </w:pPr>
            <w:r w:rsidRPr="00056450">
              <w:rPr>
                <w:bCs/>
              </w:rPr>
              <w:t xml:space="preserve">Options Appraisal for Queen Street Mill Textile Museum and </w:t>
            </w:r>
            <w:proofErr w:type="spellStart"/>
            <w:r w:rsidRPr="00056450">
              <w:rPr>
                <w:bCs/>
              </w:rPr>
              <w:t>Helmshore</w:t>
            </w:r>
            <w:proofErr w:type="spellEnd"/>
            <w:r w:rsidRPr="00056450">
              <w:rPr>
                <w:bCs/>
              </w:rPr>
              <w:t xml:space="preserve"> Mills Textile Museum</w:t>
            </w:r>
          </w:p>
          <w:p w:rsidR="002F04DB" w:rsidRPr="00056450" w:rsidRDefault="00995DC3" w:rsidP="00056450">
            <w:pPr>
              <w:spacing w:after="0" w:line="240" w:lineRule="auto"/>
              <w:rPr>
                <w:rFonts w:ascii="Calibri" w:eastAsia="Times New Roman" w:hAnsi="Calibri" w:cs="Times New Roman"/>
                <w:color w:val="000000"/>
                <w:lang w:eastAsia="en-GB"/>
              </w:rPr>
            </w:pPr>
          </w:p>
        </w:tc>
        <w:tc>
          <w:tcPr>
            <w:tcW w:w="1023" w:type="dxa"/>
            <w:tcBorders>
              <w:top w:val="nil"/>
              <w:left w:val="nil"/>
              <w:bottom w:val="single" w:sz="4" w:space="0" w:color="auto"/>
              <w:right w:val="single" w:sz="4" w:space="0" w:color="auto"/>
            </w:tcBorders>
            <w:shd w:val="clear" w:color="auto" w:fill="auto"/>
          </w:tcPr>
          <w:p w:rsidR="00344E85" w:rsidRPr="00865C09" w:rsidRDefault="002771B3" w:rsidP="00365240">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962" w:type="dxa"/>
            <w:tcBorders>
              <w:top w:val="nil"/>
              <w:left w:val="nil"/>
              <w:bottom w:val="single" w:sz="4" w:space="0" w:color="auto"/>
              <w:right w:val="single" w:sz="4" w:space="0" w:color="auto"/>
            </w:tcBorders>
            <w:shd w:val="clear" w:color="auto" w:fill="auto"/>
          </w:tcPr>
          <w:p w:rsidR="00344E85" w:rsidRPr="00865C09" w:rsidRDefault="002771B3" w:rsidP="00365240">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Head of Libraries, museums, culture &amp; registrars</w:t>
            </w:r>
          </w:p>
        </w:tc>
        <w:tc>
          <w:tcPr>
            <w:tcW w:w="2235" w:type="dxa"/>
            <w:tcBorders>
              <w:top w:val="nil"/>
              <w:left w:val="nil"/>
              <w:bottom w:val="single" w:sz="4" w:space="0" w:color="auto"/>
              <w:right w:val="single" w:sz="4" w:space="0" w:color="auto"/>
            </w:tcBorders>
            <w:shd w:val="clear" w:color="auto" w:fill="auto"/>
          </w:tcPr>
          <w:p w:rsidR="00344E85" w:rsidRPr="00865C09" w:rsidRDefault="002771B3" w:rsidP="00365240">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Level</w:t>
            </w:r>
          </w:p>
        </w:tc>
      </w:tr>
      <w:tr w:rsidR="00BA6B0C" w:rsidTr="006A49EA">
        <w:trPr>
          <w:trHeight w:val="1500"/>
        </w:trPr>
        <w:tc>
          <w:tcPr>
            <w:tcW w:w="1691" w:type="dxa"/>
            <w:tcBorders>
              <w:top w:val="nil"/>
              <w:left w:val="single" w:sz="4" w:space="0" w:color="auto"/>
              <w:bottom w:val="single" w:sz="4" w:space="0" w:color="auto"/>
              <w:right w:val="single" w:sz="4" w:space="0" w:color="auto"/>
            </w:tcBorders>
            <w:shd w:val="clear" w:color="auto" w:fill="auto"/>
          </w:tcPr>
          <w:p w:rsidR="00D5521C" w:rsidRPr="00453F77" w:rsidRDefault="002771B3" w:rsidP="007E02B1">
            <w:pPr>
              <w:spacing w:after="0" w:line="240" w:lineRule="auto"/>
              <w:rPr>
                <w:rFonts w:ascii="Calibri" w:eastAsia="Times New Roman" w:hAnsi="Calibri" w:cs="Times New Roman"/>
                <w:bCs/>
                <w:color w:val="000000"/>
                <w:lang w:eastAsia="en-GB"/>
              </w:rPr>
            </w:pPr>
            <w:r w:rsidRPr="00453F77">
              <w:rPr>
                <w:rFonts w:ascii="Calibri" w:eastAsia="Times New Roman" w:hAnsi="Calibri" w:cs="Times New Roman"/>
                <w:bCs/>
                <w:color w:val="000000"/>
                <w:lang w:eastAsia="en-GB"/>
              </w:rPr>
              <w:t>CR27</w:t>
            </w:r>
          </w:p>
        </w:tc>
        <w:tc>
          <w:tcPr>
            <w:tcW w:w="1843" w:type="dxa"/>
            <w:tcBorders>
              <w:top w:val="nil"/>
              <w:left w:val="nil"/>
              <w:bottom w:val="single" w:sz="4" w:space="0" w:color="auto"/>
              <w:right w:val="single" w:sz="4" w:space="0" w:color="auto"/>
            </w:tcBorders>
            <w:shd w:val="clear" w:color="auto" w:fill="auto"/>
          </w:tcPr>
          <w:p w:rsidR="00D5521C" w:rsidRPr="00453F77" w:rsidRDefault="002771B3" w:rsidP="00E471DD">
            <w:pPr>
              <w:spacing w:after="0" w:line="240" w:lineRule="auto"/>
              <w:rPr>
                <w:rFonts w:eastAsia="Times New Roman" w:cs="Times New Roman"/>
                <w:color w:val="000000"/>
                <w:lang w:eastAsia="en-GB"/>
              </w:rPr>
            </w:pPr>
            <w:r w:rsidRPr="00453F77">
              <w:rPr>
                <w:rFonts w:cs="Arial"/>
              </w:rPr>
              <w:t>The mobilisation of the home care framework and subsequent service transfer process</w:t>
            </w:r>
          </w:p>
        </w:tc>
        <w:tc>
          <w:tcPr>
            <w:tcW w:w="1276" w:type="dxa"/>
            <w:tcBorders>
              <w:top w:val="nil"/>
              <w:left w:val="nil"/>
              <w:bottom w:val="single" w:sz="4" w:space="0" w:color="auto"/>
              <w:right w:val="single" w:sz="4" w:space="0" w:color="auto"/>
            </w:tcBorders>
            <w:shd w:val="clear" w:color="auto" w:fill="auto"/>
          </w:tcPr>
          <w:p w:rsidR="00D5521C" w:rsidRPr="00453F77" w:rsidRDefault="002771B3" w:rsidP="00E471DD">
            <w:p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Organisational/political/reputational/financial/legal</w:t>
            </w:r>
          </w:p>
        </w:tc>
        <w:tc>
          <w:tcPr>
            <w:tcW w:w="2693" w:type="dxa"/>
            <w:tcBorders>
              <w:top w:val="nil"/>
              <w:left w:val="nil"/>
              <w:bottom w:val="single" w:sz="4" w:space="0" w:color="auto"/>
              <w:right w:val="single" w:sz="4" w:space="0" w:color="auto"/>
            </w:tcBorders>
            <w:shd w:val="clear" w:color="auto" w:fill="auto"/>
          </w:tcPr>
          <w:p w:rsidR="00D5521C" w:rsidRPr="00453F77" w:rsidRDefault="002771B3" w:rsidP="00D5521C">
            <w:pPr>
              <w:rPr>
                <w:rFonts w:cs="Arial"/>
              </w:rPr>
            </w:pPr>
            <w:r w:rsidRPr="00453F77">
              <w:rPr>
                <w:rFonts w:cs="Arial"/>
              </w:rPr>
              <w:t>Risk of legal challenge to the tender process</w:t>
            </w:r>
          </w:p>
          <w:p w:rsidR="00D5521C" w:rsidRPr="00453F77" w:rsidRDefault="002771B3" w:rsidP="00D5521C">
            <w:pPr>
              <w:rPr>
                <w:rFonts w:cs="Arial"/>
              </w:rPr>
            </w:pPr>
            <w:r w:rsidRPr="00453F77">
              <w:rPr>
                <w:rFonts w:cs="Arial"/>
              </w:rPr>
              <w:t>Risk of significant increased costs to the Council</w:t>
            </w:r>
          </w:p>
          <w:p w:rsidR="00D5521C" w:rsidRPr="00453F77" w:rsidRDefault="002771B3" w:rsidP="00D5521C">
            <w:pPr>
              <w:spacing w:after="0" w:line="240" w:lineRule="auto"/>
              <w:rPr>
                <w:rFonts w:cs="Arial"/>
              </w:rPr>
            </w:pPr>
            <w:r w:rsidRPr="00453F77">
              <w:rPr>
                <w:rFonts w:cs="Arial"/>
              </w:rPr>
              <w:t>Risk of challenges in the mobilisation and transition</w:t>
            </w:r>
          </w:p>
          <w:p w:rsidR="00741FDE" w:rsidRPr="00453F77" w:rsidRDefault="00995DC3" w:rsidP="00D5521C">
            <w:pPr>
              <w:spacing w:after="0" w:line="240" w:lineRule="auto"/>
              <w:rPr>
                <w:rFonts w:cs="Arial"/>
              </w:rPr>
            </w:pPr>
          </w:p>
          <w:p w:rsidR="00741FDE" w:rsidRPr="00453F77" w:rsidRDefault="002771B3" w:rsidP="00741FDE">
            <w:pPr>
              <w:rPr>
                <w:rFonts w:cs="Arial"/>
              </w:rPr>
            </w:pPr>
            <w:r w:rsidRPr="00453F77">
              <w:rPr>
                <w:rFonts w:cs="Arial"/>
              </w:rPr>
              <w:t>Capacity issues within teams to support the mobilisation and transition to the home care framework and ensuring that the Council's systems are able to support the requirements of the home care framework structure.</w:t>
            </w:r>
          </w:p>
          <w:p w:rsidR="00741FDE" w:rsidRPr="00453F77" w:rsidRDefault="002771B3" w:rsidP="00741FDE">
            <w:pPr>
              <w:rPr>
                <w:rFonts w:cs="Arial"/>
              </w:rPr>
            </w:pPr>
            <w:r w:rsidRPr="00453F77">
              <w:rPr>
                <w:rFonts w:cs="Arial"/>
              </w:rPr>
              <w:t xml:space="preserve">Challenges relating to providers </w:t>
            </w:r>
          </w:p>
          <w:p w:rsidR="00741FDE" w:rsidRPr="00453F77" w:rsidRDefault="002771B3" w:rsidP="00741FDE">
            <w:pPr>
              <w:rPr>
                <w:rFonts w:ascii="Calibri" w:eastAsia="Times New Roman" w:hAnsi="Calibri" w:cs="Times New Roman"/>
                <w:color w:val="000000"/>
                <w:lang w:eastAsia="en-GB"/>
              </w:rPr>
            </w:pPr>
            <w:r w:rsidRPr="00453F77">
              <w:rPr>
                <w:rFonts w:cs="Arial"/>
              </w:rPr>
              <w:t xml:space="preserve">Potential disruption caused to service users. </w:t>
            </w:r>
          </w:p>
        </w:tc>
        <w:tc>
          <w:tcPr>
            <w:tcW w:w="4253" w:type="dxa"/>
            <w:tcBorders>
              <w:top w:val="nil"/>
              <w:left w:val="nil"/>
              <w:bottom w:val="single" w:sz="4" w:space="0" w:color="auto"/>
              <w:right w:val="single" w:sz="4" w:space="0" w:color="auto"/>
            </w:tcBorders>
            <w:shd w:val="clear" w:color="auto" w:fill="auto"/>
          </w:tcPr>
          <w:p w:rsidR="00D5521C" w:rsidRPr="00453F77" w:rsidRDefault="002771B3" w:rsidP="003F46E8">
            <w:pPr>
              <w:pStyle w:val="ListParagraph"/>
              <w:numPr>
                <w:ilvl w:val="0"/>
                <w:numId w:val="23"/>
              </w:numPr>
              <w:rPr>
                <w:rFonts w:cs="Arial"/>
              </w:rPr>
            </w:pPr>
            <w:r w:rsidRPr="00453F77">
              <w:rPr>
                <w:rFonts w:cs="Arial"/>
              </w:rPr>
              <w:t>Staff and County Councillor briefing notes have been shared.</w:t>
            </w:r>
          </w:p>
          <w:p w:rsidR="00D5521C" w:rsidRPr="00453F77" w:rsidRDefault="002771B3" w:rsidP="003F46E8">
            <w:pPr>
              <w:pStyle w:val="ListParagraph"/>
              <w:numPr>
                <w:ilvl w:val="0"/>
                <w:numId w:val="23"/>
              </w:numPr>
              <w:rPr>
                <w:rFonts w:cs="Arial"/>
              </w:rPr>
            </w:pPr>
            <w:r w:rsidRPr="00453F77">
              <w:rPr>
                <w:rFonts w:cs="Arial"/>
              </w:rPr>
              <w:t xml:space="preserve">Steering group established. </w:t>
            </w:r>
          </w:p>
          <w:p w:rsidR="00D5521C" w:rsidRPr="00453F77" w:rsidRDefault="002771B3" w:rsidP="003F46E8">
            <w:pPr>
              <w:pStyle w:val="ListParagraph"/>
              <w:numPr>
                <w:ilvl w:val="0"/>
                <w:numId w:val="23"/>
              </w:numPr>
              <w:rPr>
                <w:rFonts w:cs="Arial"/>
              </w:rPr>
            </w:pPr>
            <w:r w:rsidRPr="00453F77">
              <w:rPr>
                <w:rFonts w:cs="Arial"/>
              </w:rPr>
              <w:t>Mobilisation workshop with services who will be required to support the project.</w:t>
            </w:r>
          </w:p>
          <w:p w:rsidR="00D5521C" w:rsidRPr="00453F77" w:rsidRDefault="002771B3" w:rsidP="003F46E8">
            <w:pPr>
              <w:pStyle w:val="ListParagraph"/>
              <w:numPr>
                <w:ilvl w:val="0"/>
                <w:numId w:val="23"/>
              </w:numPr>
              <w:rPr>
                <w:rFonts w:cs="Arial"/>
              </w:rPr>
            </w:pPr>
            <w:r w:rsidRPr="00453F77">
              <w:rPr>
                <w:rFonts w:cs="Arial"/>
              </w:rPr>
              <w:t xml:space="preserve">Evaluation of the implications for services have been identified through a self-evaluation form completed by each service who will be impacted. </w:t>
            </w:r>
          </w:p>
          <w:p w:rsidR="00D5521C" w:rsidRPr="00453F77" w:rsidRDefault="002771B3" w:rsidP="003F46E8">
            <w:pPr>
              <w:pStyle w:val="ListParagraph"/>
              <w:numPr>
                <w:ilvl w:val="0"/>
                <w:numId w:val="23"/>
              </w:numPr>
              <w:rPr>
                <w:rFonts w:cs="Arial"/>
              </w:rPr>
            </w:pPr>
            <w:r w:rsidRPr="00453F77">
              <w:rPr>
                <w:rFonts w:cs="Arial"/>
              </w:rPr>
              <w:t xml:space="preserve">Work has already been undertaken around systems. </w:t>
            </w:r>
          </w:p>
          <w:p w:rsidR="00D5521C" w:rsidRPr="00453F77" w:rsidRDefault="002771B3" w:rsidP="003F46E8">
            <w:pPr>
              <w:pStyle w:val="ListParagraph"/>
              <w:numPr>
                <w:ilvl w:val="0"/>
                <w:numId w:val="23"/>
              </w:numPr>
              <w:rPr>
                <w:rFonts w:cs="Arial"/>
              </w:rPr>
            </w:pPr>
            <w:r w:rsidRPr="00453F77">
              <w:rPr>
                <w:rFonts w:cs="Arial"/>
              </w:rPr>
              <w:t xml:space="preserve">Council services who have been engaged have a good understanding of the implications and what needs to be done. </w:t>
            </w:r>
          </w:p>
          <w:p w:rsidR="00D5521C" w:rsidRPr="00453F77" w:rsidRDefault="00995DC3" w:rsidP="00D5521C">
            <w:pPr>
              <w:spacing w:after="0" w:line="240" w:lineRule="auto"/>
              <w:rPr>
                <w:rFonts w:ascii="Calibri" w:eastAsia="Times New Roman" w:hAnsi="Calibri" w:cs="Times New Roman"/>
                <w:color w:val="000000"/>
                <w:lang w:eastAsia="en-GB"/>
              </w:rPr>
            </w:pPr>
          </w:p>
        </w:tc>
        <w:tc>
          <w:tcPr>
            <w:tcW w:w="948" w:type="dxa"/>
            <w:tcBorders>
              <w:top w:val="nil"/>
              <w:left w:val="nil"/>
              <w:bottom w:val="single" w:sz="4" w:space="0" w:color="auto"/>
              <w:right w:val="single" w:sz="4" w:space="0" w:color="auto"/>
            </w:tcBorders>
            <w:shd w:val="clear" w:color="auto" w:fill="auto"/>
          </w:tcPr>
          <w:p w:rsidR="00D5521C" w:rsidRPr="00453F77" w:rsidRDefault="002771B3" w:rsidP="00E471DD">
            <w:p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16</w:t>
            </w:r>
          </w:p>
        </w:tc>
        <w:tc>
          <w:tcPr>
            <w:tcW w:w="5430" w:type="dxa"/>
            <w:tcBorders>
              <w:top w:val="nil"/>
              <w:left w:val="nil"/>
              <w:bottom w:val="single" w:sz="4" w:space="0" w:color="auto"/>
              <w:right w:val="single" w:sz="4" w:space="0" w:color="auto"/>
            </w:tcBorders>
            <w:shd w:val="clear" w:color="auto" w:fill="auto"/>
          </w:tcPr>
          <w:p w:rsidR="00D46D39" w:rsidRPr="00453F77" w:rsidRDefault="002771B3" w:rsidP="003F46E8">
            <w:pPr>
              <w:pStyle w:val="ListParagraph"/>
              <w:numPr>
                <w:ilvl w:val="0"/>
                <w:numId w:val="23"/>
              </w:numPr>
              <w:rPr>
                <w:rFonts w:cs="Arial"/>
                <w:sz w:val="24"/>
                <w:szCs w:val="24"/>
              </w:rPr>
            </w:pPr>
            <w:r w:rsidRPr="00453F77">
              <w:rPr>
                <w:rFonts w:cs="Arial"/>
                <w:sz w:val="24"/>
                <w:szCs w:val="24"/>
              </w:rPr>
              <w:t xml:space="preserve">Transforming Social Care in Lancashire Board to oversee the mobilisation of the home care framework and subsequent service transfer process and that the Home Care Mobilisation Steering Group should report to this Board for decision making. </w:t>
            </w:r>
          </w:p>
          <w:p w:rsidR="00D46D39" w:rsidRDefault="002771B3" w:rsidP="003F46E8">
            <w:pPr>
              <w:pStyle w:val="ListParagraph"/>
              <w:numPr>
                <w:ilvl w:val="0"/>
                <w:numId w:val="23"/>
              </w:numPr>
              <w:rPr>
                <w:rFonts w:cs="Arial"/>
                <w:sz w:val="24"/>
                <w:szCs w:val="24"/>
              </w:rPr>
            </w:pPr>
            <w:r w:rsidRPr="00453F77">
              <w:rPr>
                <w:rFonts w:cs="Arial"/>
                <w:sz w:val="24"/>
                <w:szCs w:val="24"/>
              </w:rPr>
              <w:t xml:space="preserve">Project directly linked to the Passport to Independence Programme and involve Newton Europe in the development of the mobilisation plan. </w:t>
            </w:r>
          </w:p>
          <w:p w:rsidR="0033030E" w:rsidRPr="00056450" w:rsidRDefault="002771B3" w:rsidP="003F46E8">
            <w:pPr>
              <w:pStyle w:val="ListParagraph"/>
              <w:numPr>
                <w:ilvl w:val="0"/>
                <w:numId w:val="23"/>
              </w:numPr>
              <w:rPr>
                <w:rFonts w:cs="Arial"/>
                <w:sz w:val="24"/>
                <w:szCs w:val="24"/>
              </w:rPr>
            </w:pPr>
            <w:r w:rsidRPr="00056450">
              <w:rPr>
                <w:rFonts w:cs="Arial"/>
                <w:sz w:val="24"/>
                <w:szCs w:val="24"/>
              </w:rPr>
              <w:t>Management Team have agreed additional resources to support the implementation of the home care framework</w:t>
            </w:r>
          </w:p>
          <w:p w:rsidR="00D5521C" w:rsidRPr="00453F77" w:rsidRDefault="00995DC3" w:rsidP="00D46D39">
            <w:pPr>
              <w:spacing w:after="0" w:line="240" w:lineRule="auto"/>
              <w:rPr>
                <w:rFonts w:ascii="Calibri" w:eastAsia="Times New Roman" w:hAnsi="Calibri" w:cs="Times New Roman"/>
                <w:color w:val="000000"/>
                <w:lang w:eastAsia="en-GB"/>
              </w:rPr>
            </w:pPr>
          </w:p>
        </w:tc>
        <w:tc>
          <w:tcPr>
            <w:tcW w:w="1023" w:type="dxa"/>
            <w:tcBorders>
              <w:top w:val="nil"/>
              <w:left w:val="nil"/>
              <w:bottom w:val="single" w:sz="4" w:space="0" w:color="auto"/>
              <w:right w:val="single" w:sz="4" w:space="0" w:color="auto"/>
            </w:tcBorders>
            <w:shd w:val="clear" w:color="auto" w:fill="auto"/>
          </w:tcPr>
          <w:p w:rsidR="00D5521C" w:rsidRPr="00453F77" w:rsidRDefault="002771B3" w:rsidP="00E471DD">
            <w:p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12</w:t>
            </w:r>
          </w:p>
        </w:tc>
        <w:tc>
          <w:tcPr>
            <w:tcW w:w="962" w:type="dxa"/>
            <w:tcBorders>
              <w:top w:val="nil"/>
              <w:left w:val="nil"/>
              <w:bottom w:val="single" w:sz="4" w:space="0" w:color="auto"/>
              <w:right w:val="single" w:sz="4" w:space="0" w:color="auto"/>
            </w:tcBorders>
            <w:shd w:val="clear" w:color="auto" w:fill="auto"/>
          </w:tcPr>
          <w:p w:rsidR="00D5521C" w:rsidRPr="00453F77" w:rsidRDefault="002771B3" w:rsidP="002A1E83">
            <w:p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 xml:space="preserve">Director of </w:t>
            </w:r>
            <w:r>
              <w:rPr>
                <w:rFonts w:ascii="Calibri" w:eastAsia="Times New Roman" w:hAnsi="Calibri" w:cs="Times New Roman"/>
                <w:color w:val="000000"/>
                <w:lang w:eastAsia="en-GB"/>
              </w:rPr>
              <w:t>Commissioning</w:t>
            </w:r>
          </w:p>
        </w:tc>
        <w:tc>
          <w:tcPr>
            <w:tcW w:w="2235" w:type="dxa"/>
            <w:tcBorders>
              <w:top w:val="nil"/>
              <w:left w:val="nil"/>
              <w:bottom w:val="single" w:sz="4" w:space="0" w:color="auto"/>
              <w:right w:val="single" w:sz="4" w:space="0" w:color="auto"/>
            </w:tcBorders>
            <w:shd w:val="clear" w:color="auto" w:fill="auto"/>
          </w:tcPr>
          <w:p w:rsidR="00D5521C" w:rsidRPr="00860AC3" w:rsidRDefault="002771B3" w:rsidP="00E471DD">
            <w:pPr>
              <w:spacing w:after="0" w:line="240" w:lineRule="auto"/>
              <w:rPr>
                <w:rFonts w:ascii="Calibri" w:eastAsia="Times New Roman" w:hAnsi="Calibri" w:cs="Times New Roman"/>
                <w:color w:val="000000"/>
                <w:lang w:eastAsia="en-GB"/>
              </w:rPr>
            </w:pPr>
            <w:r w:rsidRPr="00860AC3">
              <w:rPr>
                <w:rFonts w:ascii="Calibri" w:eastAsia="Times New Roman" w:hAnsi="Calibri" w:cs="Times New Roman"/>
                <w:color w:val="000000"/>
                <w:lang w:eastAsia="en-GB"/>
              </w:rPr>
              <w:t>level</w:t>
            </w:r>
          </w:p>
        </w:tc>
      </w:tr>
      <w:tr w:rsidR="00BA6B0C" w:rsidTr="006A49EA">
        <w:trPr>
          <w:trHeight w:val="1500"/>
        </w:trPr>
        <w:tc>
          <w:tcPr>
            <w:tcW w:w="1691" w:type="dxa"/>
            <w:tcBorders>
              <w:top w:val="nil"/>
              <w:left w:val="single" w:sz="4" w:space="0" w:color="auto"/>
              <w:bottom w:val="single" w:sz="4" w:space="0" w:color="auto"/>
              <w:right w:val="single" w:sz="4" w:space="0" w:color="auto"/>
            </w:tcBorders>
            <w:shd w:val="clear" w:color="auto" w:fill="auto"/>
          </w:tcPr>
          <w:p w:rsidR="000C3543" w:rsidRPr="00453F77" w:rsidRDefault="002771B3" w:rsidP="007E02B1">
            <w:pPr>
              <w:spacing w:after="0" w:line="240" w:lineRule="auto"/>
              <w:rPr>
                <w:rFonts w:ascii="Calibri" w:eastAsia="Times New Roman" w:hAnsi="Calibri" w:cs="Times New Roman"/>
                <w:bCs/>
                <w:color w:val="000000"/>
                <w:lang w:eastAsia="en-GB"/>
              </w:rPr>
            </w:pPr>
            <w:r>
              <w:rPr>
                <w:rFonts w:ascii="Calibri" w:eastAsia="Times New Roman" w:hAnsi="Calibri" w:cs="Times New Roman"/>
                <w:bCs/>
                <w:color w:val="000000"/>
                <w:lang w:eastAsia="en-GB"/>
              </w:rPr>
              <w:t>CR28</w:t>
            </w:r>
          </w:p>
        </w:tc>
        <w:tc>
          <w:tcPr>
            <w:tcW w:w="1843" w:type="dxa"/>
            <w:tcBorders>
              <w:top w:val="nil"/>
              <w:left w:val="nil"/>
              <w:bottom w:val="single" w:sz="4" w:space="0" w:color="auto"/>
              <w:right w:val="single" w:sz="4" w:space="0" w:color="auto"/>
            </w:tcBorders>
            <w:shd w:val="clear" w:color="auto" w:fill="auto"/>
          </w:tcPr>
          <w:p w:rsidR="000C3543" w:rsidRPr="00453F77" w:rsidRDefault="002771B3" w:rsidP="00E471DD">
            <w:pPr>
              <w:spacing w:after="0" w:line="240" w:lineRule="auto"/>
              <w:rPr>
                <w:rFonts w:cs="Arial"/>
              </w:rPr>
            </w:pPr>
            <w:r>
              <w:rPr>
                <w:rFonts w:cs="Arial"/>
              </w:rPr>
              <w:t>Risk of not fulfilling our duty in relation to Court of Protection (COP) applications</w:t>
            </w:r>
          </w:p>
        </w:tc>
        <w:tc>
          <w:tcPr>
            <w:tcW w:w="1276" w:type="dxa"/>
            <w:tcBorders>
              <w:top w:val="nil"/>
              <w:left w:val="nil"/>
              <w:bottom w:val="single" w:sz="4" w:space="0" w:color="auto"/>
              <w:right w:val="single" w:sz="4" w:space="0" w:color="auto"/>
            </w:tcBorders>
            <w:shd w:val="clear" w:color="auto" w:fill="auto"/>
          </w:tcPr>
          <w:p w:rsidR="000C3543" w:rsidRPr="00453F77" w:rsidRDefault="00995DC3" w:rsidP="00E471DD">
            <w:pPr>
              <w:spacing w:after="0" w:line="240" w:lineRule="auto"/>
              <w:rPr>
                <w:rFonts w:ascii="Calibri" w:eastAsia="Times New Roman" w:hAnsi="Calibri" w:cs="Times New Roman"/>
                <w:color w:val="000000"/>
                <w:lang w:eastAsia="en-GB"/>
              </w:rPr>
            </w:pPr>
          </w:p>
        </w:tc>
        <w:tc>
          <w:tcPr>
            <w:tcW w:w="2693" w:type="dxa"/>
            <w:tcBorders>
              <w:top w:val="nil"/>
              <w:left w:val="nil"/>
              <w:bottom w:val="single" w:sz="4" w:space="0" w:color="auto"/>
              <w:right w:val="single" w:sz="4" w:space="0" w:color="auto"/>
            </w:tcBorders>
            <w:shd w:val="clear" w:color="auto" w:fill="auto"/>
          </w:tcPr>
          <w:p w:rsidR="000C3543" w:rsidRDefault="002771B3" w:rsidP="000C3543">
            <w:r>
              <w:t xml:space="preserve">The financial risk to the LA of failing to make a COP application and having to pay damages &amp; costs depends on the type of breach.  A substantive breach can attract a damage claim in the tens of thousands.  </w:t>
            </w:r>
          </w:p>
          <w:p w:rsidR="000C3543" w:rsidRDefault="002771B3" w:rsidP="000C3543">
            <w:r>
              <w:t xml:space="preserve">It is estimated that </w:t>
            </w:r>
            <w:r w:rsidRPr="00D0610B">
              <w:t>3150</w:t>
            </w:r>
            <w:r w:rsidRPr="00F87D6D">
              <w:t xml:space="preserve"> </w:t>
            </w:r>
            <w:r>
              <w:t xml:space="preserve">people in Lancashire now need a COP Deprivation of Liberty application on an annual basis to meet the Cheshire West Acid Test.  This does not take into account service users waiting for a social care review, nor any increase in demand.   </w:t>
            </w:r>
          </w:p>
          <w:p w:rsidR="000C3543" w:rsidRPr="00453F77" w:rsidRDefault="00995DC3" w:rsidP="00B27680">
            <w:pPr>
              <w:rPr>
                <w:rFonts w:cs="Arial"/>
              </w:rPr>
            </w:pPr>
          </w:p>
        </w:tc>
        <w:tc>
          <w:tcPr>
            <w:tcW w:w="4253" w:type="dxa"/>
            <w:tcBorders>
              <w:top w:val="nil"/>
              <w:left w:val="nil"/>
              <w:bottom w:val="single" w:sz="4" w:space="0" w:color="auto"/>
              <w:right w:val="single" w:sz="4" w:space="0" w:color="auto"/>
            </w:tcBorders>
            <w:shd w:val="clear" w:color="auto" w:fill="auto"/>
          </w:tcPr>
          <w:p w:rsidR="00B27680" w:rsidRDefault="002771B3" w:rsidP="00B27680">
            <w:pPr>
              <w:pStyle w:val="ListParagraph"/>
              <w:numPr>
                <w:ilvl w:val="0"/>
                <w:numId w:val="39"/>
              </w:numPr>
            </w:pPr>
            <w:r w:rsidRPr="007A102C">
              <w:t>Newton</w:t>
            </w:r>
            <w:r>
              <w:t>'</w:t>
            </w:r>
            <w:r w:rsidRPr="007A102C">
              <w:t xml:space="preserve">s </w:t>
            </w:r>
            <w:r>
              <w:t xml:space="preserve">have taken current activity on </w:t>
            </w:r>
            <w:r w:rsidRPr="007A102C">
              <w:t>COP work into account</w:t>
            </w:r>
            <w:r>
              <w:t>, but not the potential 'backlog', so current resources (social work, legal and admin) are insufficient to meet the extra demands of COP work.</w:t>
            </w:r>
          </w:p>
          <w:p w:rsidR="00B27680" w:rsidRDefault="002771B3" w:rsidP="00B27680">
            <w:pPr>
              <w:pStyle w:val="ListParagraph"/>
              <w:numPr>
                <w:ilvl w:val="0"/>
                <w:numId w:val="39"/>
              </w:numPr>
            </w:pPr>
            <w:r>
              <w:t>One-off Government Grant to address the back log created by 'Cheshire West' is insufficient to deal with the pressure of additional work.  A legal challenge lead by 3 LAs has failed</w:t>
            </w:r>
          </w:p>
          <w:p w:rsidR="000C3543" w:rsidRPr="00453F77" w:rsidRDefault="00995DC3" w:rsidP="00B27680">
            <w:pPr>
              <w:pStyle w:val="ListParagraph"/>
              <w:rPr>
                <w:rFonts w:cs="Arial"/>
              </w:rPr>
            </w:pPr>
          </w:p>
        </w:tc>
        <w:tc>
          <w:tcPr>
            <w:tcW w:w="948" w:type="dxa"/>
            <w:tcBorders>
              <w:top w:val="nil"/>
              <w:left w:val="nil"/>
              <w:bottom w:val="single" w:sz="4" w:space="0" w:color="auto"/>
              <w:right w:val="single" w:sz="4" w:space="0" w:color="auto"/>
            </w:tcBorders>
            <w:shd w:val="clear" w:color="auto" w:fill="auto"/>
          </w:tcPr>
          <w:p w:rsidR="000C3543" w:rsidRPr="00453F77" w:rsidRDefault="002771B3" w:rsidP="00E471D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16</w:t>
            </w:r>
          </w:p>
        </w:tc>
        <w:tc>
          <w:tcPr>
            <w:tcW w:w="5430" w:type="dxa"/>
            <w:tcBorders>
              <w:top w:val="nil"/>
              <w:left w:val="nil"/>
              <w:bottom w:val="single" w:sz="4" w:space="0" w:color="auto"/>
              <w:right w:val="single" w:sz="4" w:space="0" w:color="auto"/>
            </w:tcBorders>
            <w:shd w:val="clear" w:color="auto" w:fill="auto"/>
          </w:tcPr>
          <w:p w:rsidR="000C3543" w:rsidRPr="00F7265E" w:rsidRDefault="002771B3" w:rsidP="005149DD">
            <w:pPr>
              <w:pStyle w:val="ListParagraph"/>
              <w:numPr>
                <w:ilvl w:val="0"/>
                <w:numId w:val="41"/>
              </w:numPr>
            </w:pPr>
            <w:r w:rsidRPr="00056450">
              <w:t>Report to August Cabinet established interim policy position and approved the implementation of a COP Prioritisation Tool Kit.</w:t>
            </w:r>
            <w:r>
              <w:t xml:space="preserve"> </w:t>
            </w:r>
          </w:p>
        </w:tc>
        <w:tc>
          <w:tcPr>
            <w:tcW w:w="1023" w:type="dxa"/>
            <w:tcBorders>
              <w:top w:val="nil"/>
              <w:left w:val="nil"/>
              <w:bottom w:val="single" w:sz="4" w:space="0" w:color="auto"/>
              <w:right w:val="single" w:sz="4" w:space="0" w:color="auto"/>
            </w:tcBorders>
            <w:shd w:val="clear" w:color="auto" w:fill="auto"/>
          </w:tcPr>
          <w:p w:rsidR="000C3543" w:rsidRPr="00453F77" w:rsidRDefault="002771B3" w:rsidP="00E471D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12</w:t>
            </w:r>
          </w:p>
        </w:tc>
        <w:tc>
          <w:tcPr>
            <w:tcW w:w="962" w:type="dxa"/>
            <w:tcBorders>
              <w:top w:val="nil"/>
              <w:left w:val="nil"/>
              <w:bottom w:val="single" w:sz="4" w:space="0" w:color="auto"/>
              <w:right w:val="single" w:sz="4" w:space="0" w:color="auto"/>
            </w:tcBorders>
            <w:shd w:val="clear" w:color="auto" w:fill="auto"/>
          </w:tcPr>
          <w:p w:rsidR="000C3543" w:rsidRPr="00453F77" w:rsidRDefault="002771B3" w:rsidP="002A1E8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Director of Adult Services</w:t>
            </w:r>
          </w:p>
        </w:tc>
        <w:tc>
          <w:tcPr>
            <w:tcW w:w="2235" w:type="dxa"/>
            <w:tcBorders>
              <w:top w:val="nil"/>
              <w:left w:val="nil"/>
              <w:bottom w:val="single" w:sz="4" w:space="0" w:color="auto"/>
              <w:right w:val="single" w:sz="4" w:space="0" w:color="auto"/>
            </w:tcBorders>
            <w:shd w:val="clear" w:color="auto" w:fill="auto"/>
          </w:tcPr>
          <w:p w:rsidR="000C3543" w:rsidRPr="00860AC3" w:rsidRDefault="002771B3" w:rsidP="00E471DD">
            <w:pPr>
              <w:spacing w:after="0" w:line="240" w:lineRule="auto"/>
              <w:rPr>
                <w:rFonts w:ascii="Calibri" w:eastAsia="Times New Roman" w:hAnsi="Calibri" w:cs="Times New Roman"/>
                <w:color w:val="000000"/>
                <w:lang w:eastAsia="en-GB"/>
              </w:rPr>
            </w:pPr>
            <w:r w:rsidRPr="00860AC3">
              <w:rPr>
                <w:rFonts w:ascii="Calibri" w:eastAsia="Times New Roman" w:hAnsi="Calibri" w:cs="Times New Roman"/>
                <w:color w:val="000000"/>
                <w:lang w:eastAsia="en-GB"/>
              </w:rPr>
              <w:t>Level</w:t>
            </w:r>
          </w:p>
        </w:tc>
      </w:tr>
      <w:tr w:rsidR="00BA6B0C" w:rsidTr="006A49EA">
        <w:trPr>
          <w:trHeight w:val="1500"/>
        </w:trPr>
        <w:tc>
          <w:tcPr>
            <w:tcW w:w="1691" w:type="dxa"/>
            <w:tcBorders>
              <w:top w:val="nil"/>
              <w:left w:val="single" w:sz="4" w:space="0" w:color="auto"/>
              <w:bottom w:val="single" w:sz="4" w:space="0" w:color="auto"/>
              <w:right w:val="single" w:sz="4" w:space="0" w:color="auto"/>
            </w:tcBorders>
            <w:shd w:val="clear" w:color="auto" w:fill="auto"/>
          </w:tcPr>
          <w:p w:rsidR="005A2A72" w:rsidRPr="00056450" w:rsidRDefault="002771B3" w:rsidP="007E02B1">
            <w:pPr>
              <w:spacing w:after="0" w:line="240" w:lineRule="auto"/>
              <w:rPr>
                <w:rFonts w:ascii="Calibri" w:eastAsia="Times New Roman" w:hAnsi="Calibri" w:cs="Times New Roman"/>
                <w:bCs/>
                <w:color w:val="000000"/>
                <w:lang w:eastAsia="en-GB"/>
              </w:rPr>
            </w:pPr>
            <w:r w:rsidRPr="00056450">
              <w:rPr>
                <w:rFonts w:ascii="Calibri" w:eastAsia="Times New Roman" w:hAnsi="Calibri" w:cs="Times New Roman"/>
                <w:bCs/>
                <w:color w:val="000000"/>
                <w:lang w:eastAsia="en-GB"/>
              </w:rPr>
              <w:t>CR29</w:t>
            </w:r>
          </w:p>
        </w:tc>
        <w:tc>
          <w:tcPr>
            <w:tcW w:w="1843" w:type="dxa"/>
            <w:tcBorders>
              <w:top w:val="nil"/>
              <w:left w:val="nil"/>
              <w:bottom w:val="single" w:sz="4" w:space="0" w:color="auto"/>
              <w:right w:val="single" w:sz="4" w:space="0" w:color="auto"/>
            </w:tcBorders>
            <w:shd w:val="clear" w:color="auto" w:fill="auto"/>
          </w:tcPr>
          <w:p w:rsidR="005A2A72" w:rsidRPr="00056450" w:rsidRDefault="002771B3" w:rsidP="00E471DD">
            <w:pPr>
              <w:spacing w:after="0" w:line="240" w:lineRule="auto"/>
              <w:rPr>
                <w:rFonts w:cs="Arial"/>
              </w:rPr>
            </w:pPr>
            <w:r w:rsidRPr="00056450">
              <w:rPr>
                <w:rFonts w:cs="Arial"/>
              </w:rPr>
              <w:t>Delayed Transfer of Care (DTOC)</w:t>
            </w:r>
          </w:p>
        </w:tc>
        <w:tc>
          <w:tcPr>
            <w:tcW w:w="1276" w:type="dxa"/>
            <w:tcBorders>
              <w:top w:val="nil"/>
              <w:left w:val="nil"/>
              <w:bottom w:val="single" w:sz="4" w:space="0" w:color="auto"/>
              <w:right w:val="single" w:sz="4" w:space="0" w:color="auto"/>
            </w:tcBorders>
            <w:shd w:val="clear" w:color="auto" w:fill="auto"/>
          </w:tcPr>
          <w:p w:rsidR="005A2A72" w:rsidRPr="00056450" w:rsidRDefault="002771B3" w:rsidP="00E471DD">
            <w:pPr>
              <w:spacing w:after="0" w:line="240" w:lineRule="auto"/>
              <w:rPr>
                <w:rFonts w:ascii="Calibri" w:eastAsia="Times New Roman" w:hAnsi="Calibri" w:cs="Times New Roman"/>
                <w:color w:val="000000"/>
                <w:lang w:eastAsia="en-GB"/>
              </w:rPr>
            </w:pPr>
            <w:r w:rsidRPr="00056450">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tcPr>
          <w:p w:rsidR="005A2A72" w:rsidRPr="00056450" w:rsidRDefault="002771B3" w:rsidP="000C3543">
            <w:r w:rsidRPr="00056450">
              <w:t>Service users staying longer in an acute hospital setting leads to deconditioning of service user (older people often loose skills and the physical ability to undertake activity), which increases reliance on social care post discharge and as a result an increased cost. Increased pressure on adult social care. Cost to the health economy, as prolonged hospital stay, will increase tariff. Effect on relationships with health economy and wider political impact.</w:t>
            </w:r>
          </w:p>
        </w:tc>
        <w:tc>
          <w:tcPr>
            <w:tcW w:w="4253" w:type="dxa"/>
            <w:tcBorders>
              <w:top w:val="nil"/>
              <w:left w:val="nil"/>
              <w:bottom w:val="single" w:sz="4" w:space="0" w:color="auto"/>
              <w:right w:val="single" w:sz="4" w:space="0" w:color="auto"/>
            </w:tcBorders>
            <w:shd w:val="clear" w:color="auto" w:fill="auto"/>
          </w:tcPr>
          <w:p w:rsidR="005149DD" w:rsidRPr="00056450" w:rsidRDefault="002771B3" w:rsidP="005149DD">
            <w:pPr>
              <w:pStyle w:val="ListParagraph"/>
              <w:numPr>
                <w:ilvl w:val="0"/>
                <w:numId w:val="39"/>
              </w:numPr>
            </w:pPr>
            <w:r w:rsidRPr="00056450">
              <w:t xml:space="preserve">Regular data set produced and analysed by business information. </w:t>
            </w:r>
          </w:p>
          <w:p w:rsidR="005149DD" w:rsidRPr="00056450" w:rsidRDefault="002771B3" w:rsidP="005149DD">
            <w:pPr>
              <w:pStyle w:val="ListParagraph"/>
              <w:numPr>
                <w:ilvl w:val="0"/>
                <w:numId w:val="39"/>
              </w:numPr>
            </w:pPr>
            <w:r w:rsidRPr="00056450">
              <w:t xml:space="preserve">Cluster boards for P2I for reablement and acute joined to ensure good coms.  </w:t>
            </w:r>
          </w:p>
          <w:p w:rsidR="005A2A72" w:rsidRDefault="002771B3" w:rsidP="005149DD">
            <w:pPr>
              <w:pStyle w:val="ListParagraph"/>
              <w:numPr>
                <w:ilvl w:val="0"/>
                <w:numId w:val="39"/>
              </w:numPr>
            </w:pPr>
            <w:r w:rsidRPr="00056450">
              <w:t>Focus at Better Care Fund (BCF)meetings</w:t>
            </w:r>
          </w:p>
          <w:p w:rsidR="00056450" w:rsidRPr="00056450" w:rsidRDefault="00995DC3" w:rsidP="00056450">
            <w:pPr>
              <w:pStyle w:val="ListParagraph"/>
            </w:pPr>
          </w:p>
        </w:tc>
        <w:tc>
          <w:tcPr>
            <w:tcW w:w="948" w:type="dxa"/>
            <w:tcBorders>
              <w:top w:val="nil"/>
              <w:left w:val="nil"/>
              <w:bottom w:val="single" w:sz="4" w:space="0" w:color="auto"/>
              <w:right w:val="single" w:sz="4" w:space="0" w:color="auto"/>
            </w:tcBorders>
            <w:shd w:val="clear" w:color="auto" w:fill="auto"/>
          </w:tcPr>
          <w:p w:rsidR="005A2A72" w:rsidRPr="00056450" w:rsidRDefault="002771B3" w:rsidP="00E471DD">
            <w:pPr>
              <w:spacing w:after="0" w:line="240" w:lineRule="auto"/>
              <w:rPr>
                <w:rFonts w:ascii="Calibri" w:eastAsia="Times New Roman" w:hAnsi="Calibri" w:cs="Times New Roman"/>
                <w:color w:val="000000"/>
                <w:lang w:eastAsia="en-GB"/>
              </w:rPr>
            </w:pPr>
            <w:r w:rsidRPr="00056450">
              <w:rPr>
                <w:rFonts w:ascii="Calibri" w:eastAsia="Times New Roman" w:hAnsi="Calibri" w:cs="Times New Roman"/>
                <w:color w:val="000000"/>
                <w:lang w:eastAsia="en-GB"/>
              </w:rPr>
              <w:t>20</w:t>
            </w:r>
          </w:p>
        </w:tc>
        <w:tc>
          <w:tcPr>
            <w:tcW w:w="5430" w:type="dxa"/>
            <w:tcBorders>
              <w:top w:val="nil"/>
              <w:left w:val="nil"/>
              <w:bottom w:val="single" w:sz="4" w:space="0" w:color="auto"/>
              <w:right w:val="single" w:sz="4" w:space="0" w:color="auto"/>
            </w:tcBorders>
            <w:shd w:val="clear" w:color="auto" w:fill="auto"/>
          </w:tcPr>
          <w:p w:rsidR="00434E0C" w:rsidRPr="00056450" w:rsidRDefault="002771B3" w:rsidP="005149DD">
            <w:pPr>
              <w:pStyle w:val="ListParagraph"/>
              <w:numPr>
                <w:ilvl w:val="0"/>
                <w:numId w:val="41"/>
              </w:numPr>
            </w:pPr>
            <w:r w:rsidRPr="00056450">
              <w:t xml:space="preserve">Commissioning of a home care framework. </w:t>
            </w:r>
          </w:p>
          <w:p w:rsidR="005149DD" w:rsidRPr="00056450" w:rsidRDefault="002771B3" w:rsidP="005149DD">
            <w:pPr>
              <w:pStyle w:val="ListParagraph"/>
              <w:numPr>
                <w:ilvl w:val="0"/>
                <w:numId w:val="41"/>
              </w:numPr>
            </w:pPr>
            <w:r w:rsidRPr="00056450">
              <w:t xml:space="preserve">Increasing capacity of reablement service. </w:t>
            </w:r>
          </w:p>
          <w:p w:rsidR="005149DD" w:rsidRPr="00056450" w:rsidRDefault="002771B3" w:rsidP="005149DD">
            <w:pPr>
              <w:pStyle w:val="ListParagraph"/>
              <w:numPr>
                <w:ilvl w:val="0"/>
                <w:numId w:val="41"/>
              </w:numPr>
            </w:pPr>
            <w:r w:rsidRPr="00056450">
              <w:t>Implementation of eight high impact changes using BCF monies to facilitate.</w:t>
            </w:r>
          </w:p>
          <w:p w:rsidR="005A2A72" w:rsidRDefault="002771B3" w:rsidP="005149DD">
            <w:pPr>
              <w:pStyle w:val="ListParagraph"/>
              <w:numPr>
                <w:ilvl w:val="0"/>
                <w:numId w:val="41"/>
              </w:numPr>
            </w:pPr>
            <w:r w:rsidRPr="00056450">
              <w:t>Roll out of passport to independence in an acute setting</w:t>
            </w:r>
          </w:p>
          <w:p w:rsidR="00056450" w:rsidRPr="00056450" w:rsidRDefault="002771B3" w:rsidP="005149DD">
            <w:pPr>
              <w:pStyle w:val="ListParagraph"/>
              <w:numPr>
                <w:ilvl w:val="0"/>
                <w:numId w:val="41"/>
              </w:numPr>
            </w:pPr>
            <w:proofErr w:type="spellStart"/>
            <w:proofErr w:type="gramStart"/>
            <w:r>
              <w:rPr>
                <w:color w:val="000000"/>
                <w:lang w:eastAsia="en-GB"/>
              </w:rPr>
              <w:t>iBCF</w:t>
            </w:r>
            <w:proofErr w:type="spellEnd"/>
            <w:proofErr w:type="gramEnd"/>
            <w:r>
              <w:rPr>
                <w:color w:val="000000"/>
                <w:lang w:eastAsia="en-GB"/>
              </w:rPr>
              <w:t xml:space="preserve"> spending plan, which is intended to have positive impact on DTOC, agreed by HWBB in August 2017.</w:t>
            </w:r>
          </w:p>
          <w:p w:rsidR="00056450" w:rsidRPr="00056450" w:rsidRDefault="002771B3" w:rsidP="005149DD">
            <w:pPr>
              <w:pStyle w:val="ListParagraph"/>
              <w:numPr>
                <w:ilvl w:val="0"/>
                <w:numId w:val="41"/>
              </w:numPr>
            </w:pPr>
            <w:r>
              <w:rPr>
                <w:color w:val="000000"/>
                <w:lang w:eastAsia="en-GB"/>
              </w:rPr>
              <w:t>Development of dashboard to provide better Management Information within LCC.  Proposed discussions to ensure that activity related to DTOC Dashboards is joined up across the S</w:t>
            </w:r>
            <w:r w:rsidR="005976B0">
              <w:rPr>
                <w:color w:val="000000"/>
                <w:lang w:eastAsia="en-GB"/>
              </w:rPr>
              <w:t xml:space="preserve">ustainability and </w:t>
            </w:r>
            <w:r>
              <w:rPr>
                <w:color w:val="000000"/>
                <w:lang w:eastAsia="en-GB"/>
              </w:rPr>
              <w:t>T</w:t>
            </w:r>
            <w:r w:rsidR="005976B0">
              <w:rPr>
                <w:color w:val="000000"/>
                <w:lang w:eastAsia="en-GB"/>
              </w:rPr>
              <w:t xml:space="preserve">ransformation </w:t>
            </w:r>
            <w:r>
              <w:rPr>
                <w:color w:val="000000"/>
                <w:lang w:eastAsia="en-GB"/>
              </w:rPr>
              <w:t>P</w:t>
            </w:r>
            <w:r w:rsidR="005976B0">
              <w:rPr>
                <w:color w:val="000000"/>
                <w:lang w:eastAsia="en-GB"/>
              </w:rPr>
              <w:t>artnership</w:t>
            </w:r>
            <w:r>
              <w:rPr>
                <w:color w:val="000000"/>
                <w:lang w:eastAsia="en-GB"/>
              </w:rPr>
              <w:t xml:space="preserve">.  Review - November 2017.  </w:t>
            </w:r>
          </w:p>
          <w:p w:rsidR="00056450" w:rsidRPr="00056450" w:rsidRDefault="002771B3" w:rsidP="005149DD">
            <w:pPr>
              <w:pStyle w:val="ListParagraph"/>
              <w:numPr>
                <w:ilvl w:val="0"/>
                <w:numId w:val="41"/>
              </w:numPr>
            </w:pPr>
            <w:r>
              <w:rPr>
                <w:color w:val="000000"/>
                <w:lang w:eastAsia="en-GB"/>
              </w:rPr>
              <w:t>Proposed Health Scrutiny review - January 2018.</w:t>
            </w:r>
          </w:p>
        </w:tc>
        <w:tc>
          <w:tcPr>
            <w:tcW w:w="1023" w:type="dxa"/>
            <w:tcBorders>
              <w:top w:val="nil"/>
              <w:left w:val="nil"/>
              <w:bottom w:val="single" w:sz="4" w:space="0" w:color="auto"/>
              <w:right w:val="single" w:sz="4" w:space="0" w:color="auto"/>
            </w:tcBorders>
            <w:shd w:val="clear" w:color="auto" w:fill="auto"/>
          </w:tcPr>
          <w:p w:rsidR="005A2A72" w:rsidRPr="00056450" w:rsidRDefault="002771B3" w:rsidP="00E471DD">
            <w:pPr>
              <w:spacing w:after="0" w:line="240" w:lineRule="auto"/>
              <w:rPr>
                <w:rFonts w:ascii="Calibri" w:eastAsia="Times New Roman" w:hAnsi="Calibri" w:cs="Times New Roman"/>
                <w:color w:val="000000"/>
                <w:lang w:eastAsia="en-GB"/>
              </w:rPr>
            </w:pPr>
            <w:r w:rsidRPr="00056450">
              <w:rPr>
                <w:rFonts w:ascii="Calibri" w:eastAsia="Times New Roman" w:hAnsi="Calibri" w:cs="Times New Roman"/>
                <w:color w:val="000000"/>
                <w:lang w:eastAsia="en-GB"/>
              </w:rPr>
              <w:t>16</w:t>
            </w:r>
          </w:p>
        </w:tc>
        <w:tc>
          <w:tcPr>
            <w:tcW w:w="962" w:type="dxa"/>
            <w:tcBorders>
              <w:top w:val="nil"/>
              <w:left w:val="nil"/>
              <w:bottom w:val="single" w:sz="4" w:space="0" w:color="auto"/>
              <w:right w:val="single" w:sz="4" w:space="0" w:color="auto"/>
            </w:tcBorders>
            <w:shd w:val="clear" w:color="auto" w:fill="auto"/>
          </w:tcPr>
          <w:p w:rsidR="005A2A72" w:rsidRPr="00056450" w:rsidRDefault="002771B3" w:rsidP="002A1E83">
            <w:pPr>
              <w:spacing w:after="0" w:line="240" w:lineRule="auto"/>
              <w:rPr>
                <w:rFonts w:ascii="Calibri" w:eastAsia="Times New Roman" w:hAnsi="Calibri" w:cs="Times New Roman"/>
                <w:color w:val="000000"/>
                <w:lang w:eastAsia="en-GB"/>
              </w:rPr>
            </w:pPr>
            <w:r w:rsidRPr="00056450">
              <w:rPr>
                <w:rFonts w:ascii="Calibri" w:eastAsia="Times New Roman" w:hAnsi="Calibri" w:cs="Times New Roman"/>
                <w:color w:val="000000"/>
                <w:lang w:eastAsia="en-GB"/>
              </w:rPr>
              <w:t>Dir of Commissioning</w:t>
            </w:r>
          </w:p>
        </w:tc>
        <w:tc>
          <w:tcPr>
            <w:tcW w:w="2235" w:type="dxa"/>
            <w:tcBorders>
              <w:top w:val="nil"/>
              <w:left w:val="nil"/>
              <w:bottom w:val="single" w:sz="4" w:space="0" w:color="auto"/>
              <w:right w:val="single" w:sz="4" w:space="0" w:color="auto"/>
            </w:tcBorders>
            <w:shd w:val="clear" w:color="auto" w:fill="auto"/>
          </w:tcPr>
          <w:p w:rsidR="005A2A72" w:rsidRPr="00056450" w:rsidRDefault="002771B3" w:rsidP="00E471DD">
            <w:pPr>
              <w:spacing w:after="0" w:line="240" w:lineRule="auto"/>
              <w:rPr>
                <w:rFonts w:ascii="Calibri" w:eastAsia="Times New Roman" w:hAnsi="Calibri" w:cs="Times New Roman"/>
                <w:color w:val="000000"/>
                <w:lang w:eastAsia="en-GB"/>
              </w:rPr>
            </w:pPr>
            <w:r w:rsidRPr="00056450">
              <w:rPr>
                <w:rFonts w:ascii="Calibri" w:eastAsia="Times New Roman" w:hAnsi="Calibri" w:cs="Times New Roman"/>
                <w:color w:val="000000"/>
                <w:lang w:eastAsia="en-GB"/>
              </w:rPr>
              <w:t>Upwards</w:t>
            </w:r>
          </w:p>
        </w:tc>
      </w:tr>
      <w:tr w:rsidR="00BA6B0C" w:rsidTr="006A49EA">
        <w:trPr>
          <w:trHeight w:val="1500"/>
        </w:trPr>
        <w:tc>
          <w:tcPr>
            <w:tcW w:w="1691" w:type="dxa"/>
            <w:tcBorders>
              <w:top w:val="nil"/>
              <w:left w:val="single" w:sz="4" w:space="0" w:color="auto"/>
              <w:bottom w:val="single" w:sz="4" w:space="0" w:color="auto"/>
              <w:right w:val="single" w:sz="4" w:space="0" w:color="auto"/>
            </w:tcBorders>
            <w:shd w:val="clear" w:color="auto" w:fill="auto"/>
          </w:tcPr>
          <w:p w:rsidR="00593BD3" w:rsidRPr="00056450" w:rsidRDefault="002771B3" w:rsidP="007E02B1">
            <w:pPr>
              <w:spacing w:after="0" w:line="240" w:lineRule="auto"/>
              <w:rPr>
                <w:rFonts w:ascii="Calibri" w:eastAsia="Times New Roman" w:hAnsi="Calibri" w:cs="Times New Roman"/>
                <w:bCs/>
                <w:color w:val="000000"/>
                <w:lang w:eastAsia="en-GB"/>
              </w:rPr>
            </w:pPr>
            <w:r w:rsidRPr="00056450">
              <w:rPr>
                <w:rFonts w:ascii="Calibri" w:eastAsia="Times New Roman" w:hAnsi="Calibri" w:cs="Times New Roman"/>
                <w:bCs/>
                <w:color w:val="000000"/>
                <w:lang w:eastAsia="en-GB"/>
              </w:rPr>
              <w:t>CR30</w:t>
            </w:r>
          </w:p>
        </w:tc>
        <w:tc>
          <w:tcPr>
            <w:tcW w:w="1843" w:type="dxa"/>
            <w:tcBorders>
              <w:top w:val="nil"/>
              <w:left w:val="nil"/>
              <w:bottom w:val="single" w:sz="4" w:space="0" w:color="auto"/>
              <w:right w:val="single" w:sz="4" w:space="0" w:color="auto"/>
            </w:tcBorders>
            <w:shd w:val="clear" w:color="auto" w:fill="auto"/>
          </w:tcPr>
          <w:p w:rsidR="00593BD3" w:rsidRPr="00056450" w:rsidRDefault="002771B3" w:rsidP="0033030E">
            <w:pPr>
              <w:spacing w:after="0" w:line="240" w:lineRule="auto"/>
              <w:rPr>
                <w:rFonts w:cs="Arial"/>
              </w:rPr>
            </w:pPr>
            <w:r w:rsidRPr="00056450">
              <w:rPr>
                <w:rFonts w:cs="Arial"/>
              </w:rPr>
              <w:t xml:space="preserve">Failure to Prevent people being drawn into terrorist activity </w:t>
            </w:r>
          </w:p>
        </w:tc>
        <w:tc>
          <w:tcPr>
            <w:tcW w:w="1276" w:type="dxa"/>
            <w:tcBorders>
              <w:top w:val="nil"/>
              <w:left w:val="nil"/>
              <w:bottom w:val="single" w:sz="4" w:space="0" w:color="auto"/>
              <w:right w:val="single" w:sz="4" w:space="0" w:color="auto"/>
            </w:tcBorders>
            <w:shd w:val="clear" w:color="auto" w:fill="auto"/>
          </w:tcPr>
          <w:p w:rsidR="00593BD3" w:rsidRPr="00056450" w:rsidRDefault="002771B3" w:rsidP="00434E0C">
            <w:pPr>
              <w:spacing w:after="0" w:line="240" w:lineRule="auto"/>
              <w:rPr>
                <w:rFonts w:ascii="Calibri" w:eastAsia="Times New Roman" w:hAnsi="Calibri" w:cs="Times New Roman"/>
                <w:color w:val="000000"/>
                <w:lang w:eastAsia="en-GB"/>
              </w:rPr>
            </w:pPr>
            <w:r w:rsidRPr="00056450">
              <w:rPr>
                <w:rFonts w:ascii="Calibri" w:eastAsia="Times New Roman" w:hAnsi="Calibri" w:cs="Times New Roman"/>
                <w:color w:val="000000"/>
                <w:lang w:eastAsia="en-GB"/>
              </w:rPr>
              <w:t>Social</w:t>
            </w:r>
          </w:p>
        </w:tc>
        <w:tc>
          <w:tcPr>
            <w:tcW w:w="2693" w:type="dxa"/>
            <w:tcBorders>
              <w:top w:val="nil"/>
              <w:left w:val="nil"/>
              <w:bottom w:val="single" w:sz="4" w:space="0" w:color="auto"/>
              <w:right w:val="single" w:sz="4" w:space="0" w:color="auto"/>
            </w:tcBorders>
            <w:shd w:val="clear" w:color="auto" w:fill="auto"/>
          </w:tcPr>
          <w:p w:rsidR="00593BD3" w:rsidRPr="00056450" w:rsidRDefault="002771B3" w:rsidP="000C3543">
            <w:r w:rsidRPr="00056450">
              <w:t>People suffer harm as a result of a terrorist incident.</w:t>
            </w:r>
          </w:p>
        </w:tc>
        <w:tc>
          <w:tcPr>
            <w:tcW w:w="4253" w:type="dxa"/>
            <w:tcBorders>
              <w:top w:val="nil"/>
              <w:left w:val="nil"/>
              <w:bottom w:val="single" w:sz="4" w:space="0" w:color="auto"/>
              <w:right w:val="single" w:sz="4" w:space="0" w:color="auto"/>
            </w:tcBorders>
            <w:shd w:val="clear" w:color="auto" w:fill="auto"/>
          </w:tcPr>
          <w:p w:rsidR="00434E0C" w:rsidRPr="00056450" w:rsidRDefault="002771B3" w:rsidP="00434E0C">
            <w:pPr>
              <w:pStyle w:val="ListParagraph"/>
              <w:numPr>
                <w:ilvl w:val="0"/>
                <w:numId w:val="39"/>
              </w:numPr>
            </w:pPr>
            <w:r w:rsidRPr="00056450">
              <w:t xml:space="preserve">Burnley district has been identified as a level 2 priority area. </w:t>
            </w:r>
          </w:p>
          <w:p w:rsidR="00434E0C" w:rsidRPr="00056450" w:rsidRDefault="002771B3" w:rsidP="00434E0C">
            <w:pPr>
              <w:pStyle w:val="ListParagraph"/>
              <w:numPr>
                <w:ilvl w:val="0"/>
                <w:numId w:val="39"/>
              </w:numPr>
            </w:pPr>
            <w:r w:rsidRPr="00056450">
              <w:t xml:space="preserve">Multi -agency Contest Board in place and key risks identified to Lancashire Chief Executives Group. </w:t>
            </w:r>
          </w:p>
          <w:p w:rsidR="00434E0C" w:rsidRPr="00056450" w:rsidRDefault="002771B3" w:rsidP="00434E0C">
            <w:pPr>
              <w:pStyle w:val="ListParagraph"/>
              <w:numPr>
                <w:ilvl w:val="0"/>
                <w:numId w:val="39"/>
              </w:numPr>
            </w:pPr>
            <w:r w:rsidRPr="00056450">
              <w:t xml:space="preserve">Multi-agency Prevent delivery plan in place.  </w:t>
            </w:r>
          </w:p>
          <w:p w:rsidR="00434E0C" w:rsidRPr="00056450" w:rsidRDefault="002771B3" w:rsidP="00434E0C">
            <w:pPr>
              <w:pStyle w:val="ListParagraph"/>
              <w:numPr>
                <w:ilvl w:val="0"/>
                <w:numId w:val="39"/>
              </w:numPr>
            </w:pPr>
            <w:r w:rsidRPr="00056450">
              <w:t xml:space="preserve">Local Risk Assessment Process in place. Channel process in place for referrals and intervention. </w:t>
            </w:r>
          </w:p>
          <w:p w:rsidR="00434E0C" w:rsidRPr="00056450" w:rsidRDefault="002771B3" w:rsidP="00434E0C">
            <w:pPr>
              <w:pStyle w:val="ListParagraph"/>
              <w:numPr>
                <w:ilvl w:val="0"/>
                <w:numId w:val="39"/>
              </w:numPr>
            </w:pPr>
            <w:r w:rsidRPr="00056450">
              <w:t>Robust reporting structures in place to respond to concerns/problems. Training Programme in place.</w:t>
            </w:r>
          </w:p>
          <w:p w:rsidR="00434E0C" w:rsidRPr="00056450" w:rsidRDefault="002771B3" w:rsidP="00434E0C">
            <w:pPr>
              <w:pStyle w:val="ListParagraph"/>
              <w:numPr>
                <w:ilvl w:val="0"/>
                <w:numId w:val="39"/>
              </w:numPr>
            </w:pPr>
            <w:r w:rsidRPr="00056450">
              <w:t>Safeguarding policy and procedures reflects Prevent Duty.</w:t>
            </w:r>
          </w:p>
          <w:p w:rsidR="00434E0C" w:rsidRPr="00056450" w:rsidRDefault="002771B3" w:rsidP="00434E0C">
            <w:pPr>
              <w:pStyle w:val="ListParagraph"/>
              <w:numPr>
                <w:ilvl w:val="0"/>
                <w:numId w:val="39"/>
              </w:numPr>
            </w:pPr>
            <w:r w:rsidRPr="00056450">
              <w:t xml:space="preserve"> Other relevant policies and procedures including ICT reflect Prevent Duty. </w:t>
            </w:r>
          </w:p>
          <w:p w:rsidR="00434E0C" w:rsidRPr="00056450" w:rsidRDefault="002771B3" w:rsidP="00434E0C">
            <w:pPr>
              <w:pStyle w:val="ListParagraph"/>
              <w:numPr>
                <w:ilvl w:val="0"/>
                <w:numId w:val="39"/>
              </w:numPr>
            </w:pPr>
            <w:r w:rsidRPr="00056450">
              <w:t xml:space="preserve">Engaged with a range of civil society groups. </w:t>
            </w:r>
          </w:p>
          <w:p w:rsidR="00593BD3" w:rsidRPr="00056450" w:rsidRDefault="002771B3" w:rsidP="00434E0C">
            <w:pPr>
              <w:pStyle w:val="ListParagraph"/>
              <w:numPr>
                <w:ilvl w:val="0"/>
                <w:numId w:val="39"/>
              </w:numPr>
            </w:pPr>
            <w:r w:rsidRPr="00056450">
              <w:t>Established reporting structures in place.</w:t>
            </w:r>
          </w:p>
        </w:tc>
        <w:tc>
          <w:tcPr>
            <w:tcW w:w="948" w:type="dxa"/>
            <w:tcBorders>
              <w:top w:val="nil"/>
              <w:left w:val="nil"/>
              <w:bottom w:val="single" w:sz="4" w:space="0" w:color="auto"/>
              <w:right w:val="single" w:sz="4" w:space="0" w:color="auto"/>
            </w:tcBorders>
            <w:shd w:val="clear" w:color="auto" w:fill="auto"/>
          </w:tcPr>
          <w:p w:rsidR="00593BD3" w:rsidRPr="00056450" w:rsidRDefault="002771B3" w:rsidP="00E471DD">
            <w:pPr>
              <w:spacing w:after="0" w:line="240" w:lineRule="auto"/>
              <w:rPr>
                <w:rFonts w:ascii="Calibri" w:eastAsia="Times New Roman" w:hAnsi="Calibri" w:cs="Times New Roman"/>
                <w:color w:val="000000"/>
                <w:lang w:eastAsia="en-GB"/>
              </w:rPr>
            </w:pPr>
            <w:r w:rsidRPr="00056450">
              <w:rPr>
                <w:rFonts w:ascii="Calibri" w:eastAsia="Times New Roman" w:hAnsi="Calibri" w:cs="Times New Roman"/>
                <w:color w:val="000000"/>
                <w:lang w:eastAsia="en-GB"/>
              </w:rPr>
              <w:t>20 (following Manchester and London terrorist attack May/June 2017 national JTAC  threat level is "severe" an attack is highly likely.)</w:t>
            </w:r>
          </w:p>
        </w:tc>
        <w:tc>
          <w:tcPr>
            <w:tcW w:w="5430" w:type="dxa"/>
            <w:tcBorders>
              <w:top w:val="nil"/>
              <w:left w:val="nil"/>
              <w:bottom w:val="single" w:sz="4" w:space="0" w:color="auto"/>
              <w:right w:val="single" w:sz="4" w:space="0" w:color="auto"/>
            </w:tcBorders>
            <w:shd w:val="clear" w:color="auto" w:fill="auto"/>
          </w:tcPr>
          <w:p w:rsidR="00434E0C" w:rsidRPr="00056450" w:rsidRDefault="002771B3" w:rsidP="00434E0C">
            <w:pPr>
              <w:pStyle w:val="ListParagraph"/>
              <w:numPr>
                <w:ilvl w:val="0"/>
                <w:numId w:val="41"/>
              </w:numPr>
            </w:pPr>
            <w:r w:rsidRPr="00056450">
              <w:t xml:space="preserve">LCC Prevent Duty Strategy and Development Plan 2016/18. </w:t>
            </w:r>
          </w:p>
          <w:p w:rsidR="00434E0C" w:rsidRPr="00056450" w:rsidRDefault="002771B3" w:rsidP="00434E0C">
            <w:pPr>
              <w:pStyle w:val="ListParagraph"/>
              <w:numPr>
                <w:ilvl w:val="0"/>
                <w:numId w:val="41"/>
              </w:numPr>
            </w:pPr>
            <w:r w:rsidRPr="00056450">
              <w:t xml:space="preserve">Prevent Duty E-learning mandatory for key frontline and safeguarding staff (available on intranet for all staff, however, those staff without access to ICT the Prevent training is delivered through other mediums e.g. team briefing, newsletters, leaflets).  </w:t>
            </w:r>
          </w:p>
          <w:p w:rsidR="00434E0C" w:rsidRPr="00056450" w:rsidRDefault="002771B3" w:rsidP="00434E0C">
            <w:pPr>
              <w:pStyle w:val="ListParagraph"/>
              <w:numPr>
                <w:ilvl w:val="0"/>
                <w:numId w:val="41"/>
              </w:numPr>
            </w:pPr>
            <w:r w:rsidRPr="00056450">
              <w:t xml:space="preserve">LCC attend Contest Board.  </w:t>
            </w:r>
          </w:p>
          <w:p w:rsidR="00434E0C" w:rsidRPr="00056450" w:rsidRDefault="002771B3" w:rsidP="00434E0C">
            <w:pPr>
              <w:pStyle w:val="ListParagraph"/>
              <w:numPr>
                <w:ilvl w:val="0"/>
                <w:numId w:val="41"/>
              </w:numPr>
            </w:pPr>
            <w:r w:rsidRPr="00056450">
              <w:t xml:space="preserve">LCC </w:t>
            </w:r>
            <w:proofErr w:type="gramStart"/>
            <w:r w:rsidRPr="00056450">
              <w:t>Vice</w:t>
            </w:r>
            <w:proofErr w:type="gramEnd"/>
            <w:r w:rsidRPr="00056450">
              <w:t xml:space="preserve"> Chair of Lancashire Prevent Delivery Partnership (LPDP), other key services reps attend. LCC reps also attend Lancashire Hate Crime and Cohesion Group, Lancashire Adults and Children's Safeguarding Boards and Lancashire Schools Equality Group. LCC </w:t>
            </w:r>
            <w:proofErr w:type="gramStart"/>
            <w:r w:rsidRPr="00056450">
              <w:t>Vice</w:t>
            </w:r>
            <w:proofErr w:type="gramEnd"/>
            <w:r w:rsidRPr="00056450">
              <w:t xml:space="preserve"> Chair of Lancashire Channel Panel.  </w:t>
            </w:r>
          </w:p>
          <w:p w:rsidR="00434E0C" w:rsidRPr="00056450" w:rsidRDefault="002771B3" w:rsidP="00434E0C">
            <w:pPr>
              <w:pStyle w:val="ListParagraph"/>
              <w:numPr>
                <w:ilvl w:val="0"/>
                <w:numId w:val="41"/>
              </w:numPr>
            </w:pPr>
            <w:r w:rsidRPr="00056450">
              <w:t xml:space="preserve">LCC Single Point of Contact (SPOC) links in with Emergency Planning and Lancashire Resilience Forum through HoS Health, Safety and Resilience. How to report concerns guide on LCC intranet.  </w:t>
            </w:r>
          </w:p>
          <w:p w:rsidR="00434E0C" w:rsidRPr="00056450" w:rsidRDefault="002771B3" w:rsidP="00434E0C">
            <w:pPr>
              <w:pStyle w:val="ListParagraph"/>
              <w:numPr>
                <w:ilvl w:val="0"/>
                <w:numId w:val="41"/>
              </w:numPr>
            </w:pPr>
            <w:r w:rsidRPr="00056450">
              <w:t xml:space="preserve">LCC SPOC appointed as Home Office Prevent Peer which enables learning good practice from across England &amp; Wales.   </w:t>
            </w:r>
          </w:p>
          <w:p w:rsidR="00434E0C" w:rsidRPr="00056450" w:rsidRDefault="002771B3" w:rsidP="00434E0C">
            <w:pPr>
              <w:pStyle w:val="ListParagraph"/>
              <w:numPr>
                <w:ilvl w:val="0"/>
                <w:numId w:val="41"/>
              </w:numPr>
            </w:pPr>
            <w:r w:rsidRPr="00056450">
              <w:t xml:space="preserve">Prevent Duty built in to policies and procedures.    LPDP currently developing Lancashire Prevent Communications plan with the pan Lancashire Communications group – LCC Communications rep part of process, expected November 2017.  </w:t>
            </w:r>
          </w:p>
          <w:p w:rsidR="00434E0C" w:rsidRPr="00056450" w:rsidRDefault="002771B3" w:rsidP="00434E0C">
            <w:pPr>
              <w:pStyle w:val="ListParagraph"/>
              <w:numPr>
                <w:ilvl w:val="0"/>
                <w:numId w:val="41"/>
              </w:numPr>
            </w:pPr>
            <w:r w:rsidRPr="00056450">
              <w:t>LPDP Communications plan will include</w:t>
            </w:r>
            <w:proofErr w:type="gramStart"/>
            <w:r w:rsidRPr="00056450">
              <w:t>:-</w:t>
            </w:r>
            <w:proofErr w:type="gramEnd"/>
            <w:r w:rsidRPr="00056450">
              <w:t xml:space="preserve"> Lancashire wide messages responding to incidents, safety messages, busting myths, promoting good news stories, sharing information through social media etc.   </w:t>
            </w:r>
          </w:p>
          <w:p w:rsidR="00593BD3" w:rsidRPr="00056450" w:rsidRDefault="002771B3" w:rsidP="00434E0C">
            <w:pPr>
              <w:pStyle w:val="ListParagraph"/>
              <w:numPr>
                <w:ilvl w:val="0"/>
                <w:numId w:val="41"/>
              </w:numPr>
            </w:pPr>
            <w:r w:rsidRPr="00056450">
              <w:t>Following the recent elections the arrangements for Political Governance and Information Sharing hare changed. Issues will be reported to cabinet as appropriate.</w:t>
            </w:r>
          </w:p>
        </w:tc>
        <w:tc>
          <w:tcPr>
            <w:tcW w:w="1023" w:type="dxa"/>
            <w:tcBorders>
              <w:top w:val="nil"/>
              <w:left w:val="nil"/>
              <w:bottom w:val="single" w:sz="4" w:space="0" w:color="auto"/>
              <w:right w:val="single" w:sz="4" w:space="0" w:color="auto"/>
            </w:tcBorders>
            <w:shd w:val="clear" w:color="auto" w:fill="auto"/>
          </w:tcPr>
          <w:p w:rsidR="00593BD3" w:rsidRPr="00056450" w:rsidRDefault="002771B3" w:rsidP="00E471DD">
            <w:pPr>
              <w:spacing w:after="0" w:line="240" w:lineRule="auto"/>
              <w:rPr>
                <w:rFonts w:ascii="Calibri" w:eastAsia="Times New Roman" w:hAnsi="Calibri" w:cs="Times New Roman"/>
                <w:color w:val="000000"/>
                <w:lang w:eastAsia="en-GB"/>
              </w:rPr>
            </w:pPr>
            <w:r w:rsidRPr="00056450">
              <w:rPr>
                <w:rFonts w:ascii="Calibri" w:eastAsia="Times New Roman" w:hAnsi="Calibri" w:cs="Times New Roman"/>
                <w:color w:val="000000"/>
                <w:lang w:eastAsia="en-GB"/>
              </w:rPr>
              <w:t>20</w:t>
            </w:r>
          </w:p>
        </w:tc>
        <w:tc>
          <w:tcPr>
            <w:tcW w:w="962" w:type="dxa"/>
            <w:tcBorders>
              <w:top w:val="nil"/>
              <w:left w:val="nil"/>
              <w:bottom w:val="single" w:sz="4" w:space="0" w:color="auto"/>
              <w:right w:val="single" w:sz="4" w:space="0" w:color="auto"/>
            </w:tcBorders>
            <w:shd w:val="clear" w:color="auto" w:fill="auto"/>
          </w:tcPr>
          <w:p w:rsidR="00593BD3" w:rsidRPr="00056450" w:rsidRDefault="002771B3" w:rsidP="002A1E83">
            <w:pPr>
              <w:spacing w:after="0" w:line="240" w:lineRule="auto"/>
              <w:rPr>
                <w:rFonts w:ascii="Calibri" w:eastAsia="Times New Roman" w:hAnsi="Calibri" w:cs="Times New Roman"/>
                <w:color w:val="000000"/>
                <w:lang w:eastAsia="en-GB"/>
              </w:rPr>
            </w:pPr>
            <w:r w:rsidRPr="00056450">
              <w:rPr>
                <w:rFonts w:ascii="Calibri" w:eastAsia="Times New Roman" w:hAnsi="Calibri" w:cs="Times New Roman"/>
                <w:color w:val="000000"/>
                <w:lang w:eastAsia="en-GB"/>
              </w:rPr>
              <w:t xml:space="preserve">Dir of </w:t>
            </w:r>
            <w:proofErr w:type="spellStart"/>
            <w:r w:rsidRPr="00056450">
              <w:rPr>
                <w:rFonts w:ascii="Calibri" w:eastAsia="Times New Roman" w:hAnsi="Calibri" w:cs="Times New Roman"/>
                <w:color w:val="000000"/>
                <w:lang w:eastAsia="en-GB"/>
              </w:rPr>
              <w:t>Commissiong</w:t>
            </w:r>
            <w:proofErr w:type="spellEnd"/>
          </w:p>
        </w:tc>
        <w:tc>
          <w:tcPr>
            <w:tcW w:w="2235" w:type="dxa"/>
            <w:tcBorders>
              <w:top w:val="nil"/>
              <w:left w:val="nil"/>
              <w:bottom w:val="single" w:sz="4" w:space="0" w:color="auto"/>
              <w:right w:val="single" w:sz="4" w:space="0" w:color="auto"/>
            </w:tcBorders>
            <w:shd w:val="clear" w:color="auto" w:fill="auto"/>
          </w:tcPr>
          <w:p w:rsidR="00593BD3" w:rsidRPr="00056450" w:rsidRDefault="002771B3" w:rsidP="00E471DD">
            <w:pPr>
              <w:spacing w:after="0" w:line="240" w:lineRule="auto"/>
              <w:rPr>
                <w:rFonts w:ascii="Calibri" w:eastAsia="Times New Roman" w:hAnsi="Calibri" w:cs="Times New Roman"/>
                <w:color w:val="000000"/>
                <w:lang w:eastAsia="en-GB"/>
              </w:rPr>
            </w:pPr>
            <w:r w:rsidRPr="00056450">
              <w:rPr>
                <w:rFonts w:ascii="Calibri" w:eastAsia="Times New Roman" w:hAnsi="Calibri" w:cs="Times New Roman"/>
                <w:color w:val="000000"/>
                <w:lang w:eastAsia="en-GB"/>
              </w:rPr>
              <w:t xml:space="preserve">Although mitigation actions are in place and the County Council has demonstrated that we are meeting requirements of the Prevent Duty the residual risk score remains high to reflect nation threat level " severe"  </w:t>
            </w:r>
          </w:p>
        </w:tc>
      </w:tr>
      <w:tr w:rsidR="00BA6B0C" w:rsidTr="006A49EA">
        <w:trPr>
          <w:trHeight w:val="1500"/>
        </w:trPr>
        <w:tc>
          <w:tcPr>
            <w:tcW w:w="1691" w:type="dxa"/>
            <w:tcBorders>
              <w:top w:val="nil"/>
              <w:left w:val="single" w:sz="4" w:space="0" w:color="auto"/>
              <w:bottom w:val="single" w:sz="4" w:space="0" w:color="auto"/>
              <w:right w:val="single" w:sz="4" w:space="0" w:color="auto"/>
            </w:tcBorders>
            <w:shd w:val="clear" w:color="000000" w:fill="EBF1DE"/>
            <w:hideMark/>
          </w:tcPr>
          <w:p w:rsidR="003A2959" w:rsidRPr="00865C09" w:rsidRDefault="002771B3" w:rsidP="00E471DD">
            <w:pPr>
              <w:spacing w:after="0" w:line="240" w:lineRule="auto"/>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Opportunity Identification Number</w:t>
            </w:r>
          </w:p>
        </w:tc>
        <w:tc>
          <w:tcPr>
            <w:tcW w:w="1843" w:type="dxa"/>
            <w:tcBorders>
              <w:top w:val="nil"/>
              <w:left w:val="nil"/>
              <w:bottom w:val="single" w:sz="4" w:space="0" w:color="auto"/>
              <w:right w:val="single" w:sz="4" w:space="0" w:color="auto"/>
            </w:tcBorders>
            <w:shd w:val="clear" w:color="000000" w:fill="EBF1DE"/>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Opportunity Description</w:t>
            </w:r>
          </w:p>
        </w:tc>
        <w:tc>
          <w:tcPr>
            <w:tcW w:w="1276" w:type="dxa"/>
            <w:tcBorders>
              <w:top w:val="nil"/>
              <w:left w:val="nil"/>
              <w:bottom w:val="single" w:sz="4" w:space="0" w:color="auto"/>
              <w:right w:val="single" w:sz="4" w:space="0" w:color="auto"/>
            </w:tcBorders>
            <w:shd w:val="clear" w:color="000000" w:fill="EBF1DE"/>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Opportunity Type</w:t>
            </w:r>
          </w:p>
        </w:tc>
        <w:tc>
          <w:tcPr>
            <w:tcW w:w="2693" w:type="dxa"/>
            <w:tcBorders>
              <w:top w:val="nil"/>
              <w:left w:val="nil"/>
              <w:bottom w:val="single" w:sz="4" w:space="0" w:color="auto"/>
              <w:right w:val="single" w:sz="4" w:space="0" w:color="auto"/>
            </w:tcBorders>
            <w:shd w:val="clear" w:color="000000" w:fill="EBF1DE"/>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Possible Benefits</w:t>
            </w:r>
          </w:p>
        </w:tc>
        <w:tc>
          <w:tcPr>
            <w:tcW w:w="4253" w:type="dxa"/>
            <w:tcBorders>
              <w:top w:val="nil"/>
              <w:left w:val="nil"/>
              <w:bottom w:val="single" w:sz="4" w:space="0" w:color="auto"/>
              <w:right w:val="single" w:sz="4" w:space="0" w:color="auto"/>
            </w:tcBorders>
            <w:shd w:val="clear" w:color="000000" w:fill="EBF1DE"/>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Progress to date</w:t>
            </w:r>
          </w:p>
        </w:tc>
        <w:tc>
          <w:tcPr>
            <w:tcW w:w="948" w:type="dxa"/>
            <w:tcBorders>
              <w:top w:val="nil"/>
              <w:left w:val="nil"/>
              <w:bottom w:val="single" w:sz="4" w:space="0" w:color="auto"/>
              <w:right w:val="single" w:sz="4" w:space="0" w:color="auto"/>
            </w:tcBorders>
            <w:shd w:val="clear" w:color="000000" w:fill="EBF1DE"/>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Opportunity Score</w:t>
            </w:r>
          </w:p>
        </w:tc>
        <w:tc>
          <w:tcPr>
            <w:tcW w:w="5430" w:type="dxa"/>
            <w:tcBorders>
              <w:top w:val="nil"/>
              <w:left w:val="nil"/>
              <w:bottom w:val="single" w:sz="4" w:space="0" w:color="auto"/>
              <w:right w:val="single" w:sz="4" w:space="0" w:color="auto"/>
            </w:tcBorders>
            <w:shd w:val="clear" w:color="000000" w:fill="EBF1DE"/>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Maximising Actions</w:t>
            </w:r>
          </w:p>
        </w:tc>
        <w:tc>
          <w:tcPr>
            <w:tcW w:w="1023" w:type="dxa"/>
            <w:tcBorders>
              <w:top w:val="nil"/>
              <w:left w:val="nil"/>
              <w:bottom w:val="single" w:sz="4" w:space="0" w:color="auto"/>
              <w:right w:val="single" w:sz="4" w:space="0" w:color="auto"/>
            </w:tcBorders>
            <w:shd w:val="clear" w:color="000000" w:fill="EBF1DE"/>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Residual Opportunity Score</w:t>
            </w:r>
          </w:p>
        </w:tc>
        <w:tc>
          <w:tcPr>
            <w:tcW w:w="962" w:type="dxa"/>
            <w:tcBorders>
              <w:top w:val="nil"/>
              <w:left w:val="nil"/>
              <w:bottom w:val="single" w:sz="4" w:space="0" w:color="auto"/>
              <w:right w:val="single" w:sz="4" w:space="0" w:color="auto"/>
            </w:tcBorders>
            <w:shd w:val="clear" w:color="000000" w:fill="EBF1DE"/>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Opportunity Owner</w:t>
            </w:r>
          </w:p>
        </w:tc>
        <w:tc>
          <w:tcPr>
            <w:tcW w:w="2235" w:type="dxa"/>
            <w:tcBorders>
              <w:top w:val="nil"/>
              <w:left w:val="nil"/>
              <w:bottom w:val="single" w:sz="4" w:space="0" w:color="auto"/>
              <w:right w:val="single" w:sz="4" w:space="0" w:color="auto"/>
            </w:tcBorders>
            <w:shd w:val="clear" w:color="000000" w:fill="EBF1DE"/>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Direction of Travel</w:t>
            </w:r>
          </w:p>
        </w:tc>
      </w:tr>
      <w:tr w:rsidR="00BA6B0C" w:rsidTr="006A49EA">
        <w:trPr>
          <w:trHeight w:val="1692"/>
        </w:trPr>
        <w:tc>
          <w:tcPr>
            <w:tcW w:w="1691" w:type="dxa"/>
            <w:tcBorders>
              <w:top w:val="nil"/>
              <w:left w:val="single" w:sz="4" w:space="0" w:color="auto"/>
              <w:bottom w:val="single" w:sz="4" w:space="0" w:color="auto"/>
              <w:right w:val="single" w:sz="4" w:space="0" w:color="auto"/>
            </w:tcBorders>
            <w:shd w:val="clear" w:color="auto" w:fill="auto"/>
            <w:hideMark/>
          </w:tcPr>
          <w:p w:rsidR="003A2959" w:rsidRPr="00056450" w:rsidRDefault="002771B3" w:rsidP="00E471DD">
            <w:pPr>
              <w:spacing w:after="0" w:line="240" w:lineRule="auto"/>
              <w:rPr>
                <w:rFonts w:ascii="Calibri" w:eastAsia="Times New Roman" w:hAnsi="Calibri" w:cs="Times New Roman"/>
                <w:color w:val="000000"/>
                <w:lang w:eastAsia="en-GB"/>
              </w:rPr>
            </w:pPr>
            <w:r w:rsidRPr="00056450">
              <w:rPr>
                <w:rFonts w:ascii="Calibri" w:eastAsia="Times New Roman" w:hAnsi="Calibri" w:cs="Times New Roman"/>
                <w:color w:val="000000"/>
                <w:lang w:eastAsia="en-GB"/>
              </w:rPr>
              <w:t>C01</w:t>
            </w:r>
          </w:p>
        </w:tc>
        <w:tc>
          <w:tcPr>
            <w:tcW w:w="1843" w:type="dxa"/>
            <w:tcBorders>
              <w:top w:val="nil"/>
              <w:left w:val="nil"/>
              <w:bottom w:val="single" w:sz="4" w:space="0" w:color="auto"/>
              <w:right w:val="single" w:sz="4" w:space="0" w:color="auto"/>
            </w:tcBorders>
            <w:shd w:val="clear" w:color="auto" w:fill="auto"/>
            <w:hideMark/>
          </w:tcPr>
          <w:p w:rsidR="003A2959" w:rsidRPr="00056450" w:rsidRDefault="002771B3" w:rsidP="00E471DD">
            <w:pPr>
              <w:spacing w:after="0" w:line="240" w:lineRule="auto"/>
              <w:rPr>
                <w:rFonts w:ascii="Calibri" w:eastAsia="Times New Roman" w:hAnsi="Calibri" w:cs="Times New Roman"/>
                <w:color w:val="000000"/>
                <w:lang w:eastAsia="en-GB"/>
              </w:rPr>
            </w:pPr>
            <w:r w:rsidRPr="00056450">
              <w:rPr>
                <w:rFonts w:ascii="Calibri" w:eastAsia="Times New Roman" w:hAnsi="Calibri" w:cs="Times New Roman"/>
                <w:color w:val="000000"/>
                <w:lang w:eastAsia="en-GB"/>
              </w:rPr>
              <w:t>Establishing a new model for public service delivery in Lancashire</w:t>
            </w:r>
          </w:p>
        </w:tc>
        <w:tc>
          <w:tcPr>
            <w:tcW w:w="1276" w:type="dxa"/>
            <w:tcBorders>
              <w:top w:val="nil"/>
              <w:left w:val="nil"/>
              <w:bottom w:val="single" w:sz="4" w:space="0" w:color="auto"/>
              <w:right w:val="single" w:sz="4" w:space="0" w:color="auto"/>
            </w:tcBorders>
            <w:shd w:val="clear" w:color="auto" w:fill="auto"/>
            <w:hideMark/>
          </w:tcPr>
          <w:p w:rsidR="003A2959" w:rsidRPr="00056450" w:rsidRDefault="002771B3" w:rsidP="00E471DD">
            <w:pPr>
              <w:spacing w:after="0" w:line="240" w:lineRule="auto"/>
              <w:rPr>
                <w:rFonts w:ascii="Calibri" w:eastAsia="Times New Roman" w:hAnsi="Calibri" w:cs="Times New Roman"/>
                <w:color w:val="000000"/>
                <w:lang w:eastAsia="en-GB"/>
              </w:rPr>
            </w:pPr>
            <w:r w:rsidRPr="00056450">
              <w:rPr>
                <w:rFonts w:ascii="Calibri" w:eastAsia="Times New Roman" w:hAnsi="Calibri" w:cs="Times New Roman"/>
                <w:color w:val="000000"/>
                <w:lang w:eastAsia="en-GB"/>
              </w:rPr>
              <w:t>Political</w:t>
            </w:r>
          </w:p>
        </w:tc>
        <w:tc>
          <w:tcPr>
            <w:tcW w:w="2693" w:type="dxa"/>
            <w:tcBorders>
              <w:top w:val="nil"/>
              <w:left w:val="nil"/>
              <w:bottom w:val="single" w:sz="4" w:space="0" w:color="auto"/>
              <w:right w:val="single" w:sz="4" w:space="0" w:color="auto"/>
            </w:tcBorders>
            <w:shd w:val="clear" w:color="auto" w:fill="auto"/>
            <w:hideMark/>
          </w:tcPr>
          <w:p w:rsidR="003A2959" w:rsidRPr="00056450" w:rsidRDefault="002771B3" w:rsidP="00E471DD">
            <w:pPr>
              <w:spacing w:after="0" w:line="240" w:lineRule="auto"/>
              <w:rPr>
                <w:rFonts w:ascii="Calibri" w:eastAsia="Times New Roman" w:hAnsi="Calibri" w:cs="Times New Roman"/>
                <w:color w:val="000000"/>
                <w:lang w:eastAsia="en-GB"/>
              </w:rPr>
            </w:pPr>
            <w:r w:rsidRPr="00056450">
              <w:rPr>
                <w:rFonts w:ascii="Calibri" w:eastAsia="Times New Roman" w:hAnsi="Calibri" w:cs="Times New Roman"/>
                <w:color w:val="000000"/>
                <w:lang w:eastAsia="en-GB"/>
              </w:rPr>
              <w:t>The establishment of a Lancashire Combined Authority and securing a devolution deal with central government. A Combined Authority is an accountable body in its own right – this means it is a single point of decision making on agreed functions (quicker and simpler decisions); has powers delegated to it from Government and the individual local authorities (subject to local discussion and determination); can hold substantial amounts of Government and European funding. In relation to transport, greater co-operation will allow improvements to the region’s public transport network.</w:t>
            </w:r>
          </w:p>
        </w:tc>
        <w:tc>
          <w:tcPr>
            <w:tcW w:w="4253" w:type="dxa"/>
            <w:tcBorders>
              <w:top w:val="nil"/>
              <w:left w:val="nil"/>
              <w:bottom w:val="single" w:sz="4" w:space="0" w:color="auto"/>
              <w:right w:val="single" w:sz="4" w:space="0" w:color="auto"/>
            </w:tcBorders>
            <w:shd w:val="clear" w:color="auto" w:fill="auto"/>
            <w:hideMark/>
          </w:tcPr>
          <w:p w:rsidR="00ED75DF" w:rsidRPr="00056450" w:rsidRDefault="00995DC3" w:rsidP="00E471DD">
            <w:pPr>
              <w:spacing w:after="0" w:line="240" w:lineRule="auto"/>
              <w:rPr>
                <w:rFonts w:ascii="Calibri" w:eastAsia="Times New Roman" w:hAnsi="Calibri" w:cs="Times New Roman"/>
                <w:color w:val="000000"/>
                <w:lang w:eastAsia="en-GB"/>
              </w:rPr>
            </w:pPr>
          </w:p>
          <w:p w:rsidR="0081623E" w:rsidRPr="00056450" w:rsidRDefault="002771B3" w:rsidP="003F46E8">
            <w:pPr>
              <w:pStyle w:val="ListParagraph"/>
              <w:numPr>
                <w:ilvl w:val="0"/>
                <w:numId w:val="25"/>
              </w:numPr>
              <w:spacing w:after="0" w:line="240" w:lineRule="auto"/>
              <w:rPr>
                <w:rFonts w:ascii="Calibri" w:eastAsia="Times New Roman" w:hAnsi="Calibri" w:cs="Times New Roman"/>
                <w:color w:val="000000"/>
                <w:lang w:eastAsia="en-GB"/>
              </w:rPr>
            </w:pPr>
            <w:r w:rsidRPr="00056450">
              <w:rPr>
                <w:rFonts w:ascii="Calibri" w:eastAsia="Times New Roman" w:hAnsi="Calibri" w:cs="Times New Roman"/>
                <w:color w:val="000000"/>
                <w:lang w:eastAsia="en-GB"/>
              </w:rPr>
              <w:t xml:space="preserve">Shadow Combined Authority established and meeting monthly, having received endorsement from all participating authorities. Lead Members identified for work streams and regular update reports to the Shadow CA indicate good progress. </w:t>
            </w:r>
          </w:p>
          <w:p w:rsidR="00ED75DF" w:rsidRPr="00056450" w:rsidRDefault="002771B3" w:rsidP="003F46E8">
            <w:pPr>
              <w:pStyle w:val="ListParagraph"/>
              <w:numPr>
                <w:ilvl w:val="0"/>
                <w:numId w:val="25"/>
              </w:numPr>
              <w:spacing w:after="0" w:line="240" w:lineRule="auto"/>
              <w:rPr>
                <w:rFonts w:ascii="Calibri" w:eastAsia="Times New Roman" w:hAnsi="Calibri" w:cs="Times New Roman"/>
                <w:color w:val="000000"/>
                <w:lang w:eastAsia="en-GB"/>
              </w:rPr>
            </w:pPr>
            <w:r w:rsidRPr="00056450">
              <w:rPr>
                <w:rFonts w:ascii="Calibri" w:eastAsia="Times New Roman" w:hAnsi="Calibri" w:cs="Times New Roman"/>
                <w:color w:val="000000"/>
                <w:lang w:eastAsia="en-GB"/>
              </w:rPr>
              <w:t>Discussions around the establishment of a Public Services Board are well developed, to be finalised in Jan / Feb 2017, to enhance engagement with other public sector partners. Initial discussions on a possible devolution deal for Lancashire underway. Successful bid for One Public Estate funding, and Property Board being established.</w:t>
            </w:r>
          </w:p>
        </w:tc>
        <w:tc>
          <w:tcPr>
            <w:tcW w:w="948" w:type="dxa"/>
            <w:tcBorders>
              <w:top w:val="nil"/>
              <w:left w:val="nil"/>
              <w:bottom w:val="single" w:sz="4" w:space="0" w:color="auto"/>
              <w:right w:val="single" w:sz="4" w:space="0" w:color="auto"/>
            </w:tcBorders>
            <w:shd w:val="clear" w:color="auto" w:fill="auto"/>
            <w:hideMark/>
          </w:tcPr>
          <w:p w:rsidR="003A2959" w:rsidRPr="00056450" w:rsidRDefault="002771B3" w:rsidP="00E471DD">
            <w:pPr>
              <w:spacing w:after="0" w:line="240" w:lineRule="auto"/>
              <w:rPr>
                <w:rFonts w:ascii="Calibri" w:eastAsia="Times New Roman" w:hAnsi="Calibri" w:cs="Times New Roman"/>
                <w:color w:val="000000"/>
                <w:lang w:eastAsia="en-GB"/>
              </w:rPr>
            </w:pPr>
            <w:r w:rsidRPr="00056450">
              <w:rPr>
                <w:rFonts w:ascii="Calibri" w:eastAsia="Times New Roman" w:hAnsi="Calibri" w:cs="Times New Roman"/>
                <w:color w:val="000000"/>
                <w:lang w:eastAsia="en-GB"/>
              </w:rPr>
              <w:t>12</w:t>
            </w:r>
          </w:p>
        </w:tc>
        <w:tc>
          <w:tcPr>
            <w:tcW w:w="5430" w:type="dxa"/>
            <w:tcBorders>
              <w:top w:val="nil"/>
              <w:left w:val="nil"/>
              <w:bottom w:val="single" w:sz="4" w:space="0" w:color="auto"/>
              <w:right w:val="single" w:sz="4" w:space="0" w:color="auto"/>
            </w:tcBorders>
            <w:shd w:val="clear" w:color="auto" w:fill="auto"/>
            <w:hideMark/>
          </w:tcPr>
          <w:p w:rsidR="00E20181" w:rsidRPr="00056450" w:rsidRDefault="002771B3" w:rsidP="003F46E8">
            <w:pPr>
              <w:pStyle w:val="ListParagraph"/>
              <w:numPr>
                <w:ilvl w:val="0"/>
                <w:numId w:val="15"/>
              </w:numPr>
              <w:rPr>
                <w:rFonts w:ascii="Calibri" w:eastAsia="Times New Roman" w:hAnsi="Calibri" w:cs="Times New Roman"/>
                <w:color w:val="000000"/>
                <w:lang w:eastAsia="en-GB"/>
              </w:rPr>
            </w:pPr>
            <w:r w:rsidRPr="00056450">
              <w:rPr>
                <w:rFonts w:ascii="Calibri" w:eastAsia="Times New Roman" w:hAnsi="Calibri" w:cs="Times New Roman"/>
                <w:color w:val="000000"/>
                <w:lang w:eastAsia="en-GB"/>
              </w:rPr>
              <w:t xml:space="preserve">PWC presented an overview of their proposals for a new public service delivery model to the Combined Authority. </w:t>
            </w:r>
          </w:p>
          <w:p w:rsidR="0081623E" w:rsidRPr="00056450" w:rsidRDefault="00995DC3" w:rsidP="0081623E">
            <w:pPr>
              <w:pStyle w:val="ListParagraph"/>
              <w:spacing w:after="0" w:line="240" w:lineRule="auto"/>
              <w:ind w:left="644"/>
              <w:rPr>
                <w:rFonts w:eastAsia="Times New Roman" w:cs="Times New Roman"/>
                <w:b/>
                <w:i/>
                <w:color w:val="FF0000"/>
                <w:lang w:eastAsia="en-GB"/>
              </w:rPr>
            </w:pPr>
          </w:p>
          <w:p w:rsidR="00FE5246" w:rsidRPr="00056450" w:rsidRDefault="002771B3" w:rsidP="003F46E8">
            <w:pPr>
              <w:pStyle w:val="ListParagraph"/>
              <w:numPr>
                <w:ilvl w:val="0"/>
                <w:numId w:val="15"/>
              </w:numPr>
              <w:spacing w:after="0" w:line="240" w:lineRule="auto"/>
              <w:rPr>
                <w:rFonts w:eastAsia="Times New Roman" w:cs="Times New Roman"/>
                <w:b/>
                <w:i/>
                <w:lang w:eastAsia="en-GB"/>
              </w:rPr>
            </w:pPr>
            <w:r w:rsidRPr="00056450">
              <w:rPr>
                <w:rFonts w:eastAsia="Calibri" w:cs="Calibri"/>
                <w:u w:color="000000"/>
              </w:rPr>
              <w:t>At the meeting of the Shadow Combined Authority it was agreed by all local authority leaders present that it was unlikely that all of the constituent members would be able to secure approval to the proposals such that a draft Order could be laid before Parliament. It was therefore agreed that there remained significant benefit in continuing to meet on a pan-Lancashire basis and the constituent members would therefore continue to meet on a regular but informal basis</w:t>
            </w:r>
          </w:p>
          <w:p w:rsidR="00ED75DF" w:rsidRPr="00056450" w:rsidRDefault="00995DC3" w:rsidP="00ED75DF">
            <w:pPr>
              <w:pStyle w:val="ListParagraph"/>
              <w:rPr>
                <w:rFonts w:ascii="Calibri" w:eastAsia="Times New Roman" w:hAnsi="Calibri" w:cs="Times New Roman"/>
                <w:color w:val="FF0000"/>
                <w:lang w:eastAsia="en-GB"/>
              </w:rPr>
            </w:pPr>
          </w:p>
          <w:p w:rsidR="00ED75DF" w:rsidRPr="00056450" w:rsidRDefault="002771B3" w:rsidP="003F46E8">
            <w:pPr>
              <w:pStyle w:val="ListParagraph"/>
              <w:numPr>
                <w:ilvl w:val="0"/>
                <w:numId w:val="15"/>
              </w:numPr>
              <w:spacing w:after="0" w:line="240" w:lineRule="auto"/>
              <w:rPr>
                <w:rFonts w:ascii="Calibri" w:eastAsia="Times New Roman" w:hAnsi="Calibri" w:cs="Times New Roman"/>
                <w:color w:val="000000"/>
                <w:lang w:eastAsia="en-GB"/>
              </w:rPr>
            </w:pPr>
            <w:r w:rsidRPr="00056450">
              <w:rPr>
                <w:rFonts w:ascii="Calibri" w:eastAsia="Times New Roman" w:hAnsi="Calibri" w:cs="Times New Roman"/>
                <w:color w:val="000000"/>
                <w:lang w:eastAsia="en-GB"/>
              </w:rPr>
              <w:t>Continue to engage with councillors within individual member authorities to ensure understanding and support for the proposals, identifying benefits already gained (</w:t>
            </w:r>
            <w:proofErr w:type="spellStart"/>
            <w:r w:rsidRPr="00056450">
              <w:rPr>
                <w:rFonts w:ascii="Calibri" w:eastAsia="Times New Roman" w:hAnsi="Calibri" w:cs="Times New Roman"/>
                <w:color w:val="000000"/>
                <w:lang w:eastAsia="en-GB"/>
              </w:rPr>
              <w:t>eg</w:t>
            </w:r>
            <w:proofErr w:type="spellEnd"/>
            <w:r w:rsidRPr="00056450">
              <w:rPr>
                <w:rFonts w:ascii="Calibri" w:eastAsia="Times New Roman" w:hAnsi="Calibri" w:cs="Times New Roman"/>
                <w:color w:val="000000"/>
                <w:lang w:eastAsia="en-GB"/>
              </w:rPr>
              <w:t xml:space="preserve"> OPE, better relationships, links to LEP and growth Deal outcomes). </w:t>
            </w:r>
          </w:p>
          <w:p w:rsidR="00ED75DF" w:rsidRPr="00056450" w:rsidRDefault="00995DC3" w:rsidP="00ED75DF">
            <w:pPr>
              <w:pStyle w:val="ListParagraph"/>
              <w:rPr>
                <w:rFonts w:ascii="Calibri" w:eastAsia="Times New Roman" w:hAnsi="Calibri" w:cs="Times New Roman"/>
                <w:color w:val="000000"/>
                <w:lang w:eastAsia="en-GB"/>
              </w:rPr>
            </w:pPr>
          </w:p>
          <w:p w:rsidR="00ED75DF" w:rsidRPr="00056450" w:rsidRDefault="002771B3" w:rsidP="003F46E8">
            <w:pPr>
              <w:pStyle w:val="ListParagraph"/>
              <w:numPr>
                <w:ilvl w:val="0"/>
                <w:numId w:val="15"/>
              </w:numPr>
              <w:spacing w:after="0" w:line="240" w:lineRule="auto"/>
              <w:rPr>
                <w:rFonts w:ascii="Calibri" w:eastAsia="Times New Roman" w:hAnsi="Calibri" w:cs="Times New Roman"/>
                <w:color w:val="000000"/>
                <w:lang w:eastAsia="en-GB"/>
              </w:rPr>
            </w:pPr>
            <w:r w:rsidRPr="00056450">
              <w:rPr>
                <w:rFonts w:ascii="Calibri" w:eastAsia="Times New Roman" w:hAnsi="Calibri" w:cs="Times New Roman"/>
                <w:color w:val="000000"/>
                <w:lang w:eastAsia="en-GB"/>
              </w:rPr>
              <w:t>Leader's workshop and separate Chief Execs workshop took place in January 2017 to take stock and consider the necessary next steps.</w:t>
            </w:r>
          </w:p>
        </w:tc>
        <w:tc>
          <w:tcPr>
            <w:tcW w:w="1023" w:type="dxa"/>
            <w:tcBorders>
              <w:top w:val="nil"/>
              <w:left w:val="nil"/>
              <w:bottom w:val="single" w:sz="4" w:space="0" w:color="auto"/>
              <w:right w:val="single" w:sz="4" w:space="0" w:color="auto"/>
            </w:tcBorders>
            <w:shd w:val="clear" w:color="auto" w:fill="auto"/>
            <w:hideMark/>
          </w:tcPr>
          <w:p w:rsidR="003A2959" w:rsidRPr="00056450" w:rsidRDefault="002771B3" w:rsidP="00CE65D9">
            <w:pPr>
              <w:spacing w:after="0" w:line="240" w:lineRule="auto"/>
              <w:rPr>
                <w:rFonts w:ascii="Calibri" w:eastAsia="Times New Roman" w:hAnsi="Calibri" w:cs="Times New Roman"/>
                <w:color w:val="000000"/>
                <w:lang w:eastAsia="en-GB"/>
              </w:rPr>
            </w:pPr>
            <w:r w:rsidRPr="00056450">
              <w:rPr>
                <w:rFonts w:ascii="Calibri" w:eastAsia="Times New Roman" w:hAnsi="Calibri" w:cs="Times New Roman"/>
                <w:color w:val="000000"/>
                <w:lang w:eastAsia="en-GB"/>
              </w:rPr>
              <w:t>16</w:t>
            </w:r>
          </w:p>
        </w:tc>
        <w:tc>
          <w:tcPr>
            <w:tcW w:w="962" w:type="dxa"/>
            <w:tcBorders>
              <w:top w:val="nil"/>
              <w:left w:val="nil"/>
              <w:bottom w:val="single" w:sz="4" w:space="0" w:color="auto"/>
              <w:right w:val="single" w:sz="4" w:space="0" w:color="auto"/>
            </w:tcBorders>
            <w:shd w:val="clear" w:color="auto" w:fill="auto"/>
            <w:hideMark/>
          </w:tcPr>
          <w:p w:rsidR="003A2959" w:rsidRPr="00056450" w:rsidRDefault="002771B3" w:rsidP="00E471DD">
            <w:pPr>
              <w:spacing w:after="0" w:line="240" w:lineRule="auto"/>
              <w:rPr>
                <w:rFonts w:ascii="Calibri" w:eastAsia="Times New Roman" w:hAnsi="Calibri" w:cs="Times New Roman"/>
                <w:color w:val="000000"/>
                <w:lang w:eastAsia="en-GB"/>
              </w:rPr>
            </w:pPr>
            <w:r w:rsidRPr="00056450">
              <w:rPr>
                <w:rFonts w:ascii="Calibri" w:eastAsia="Times New Roman" w:hAnsi="Calibri" w:cs="Times New Roman"/>
                <w:color w:val="000000"/>
                <w:lang w:eastAsia="en-GB"/>
              </w:rPr>
              <w:t>Chief Executive</w:t>
            </w:r>
          </w:p>
        </w:tc>
        <w:tc>
          <w:tcPr>
            <w:tcW w:w="2235" w:type="dxa"/>
            <w:tcBorders>
              <w:top w:val="nil"/>
              <w:left w:val="nil"/>
              <w:bottom w:val="single" w:sz="4" w:space="0" w:color="auto"/>
              <w:right w:val="single" w:sz="4" w:space="0" w:color="auto"/>
            </w:tcBorders>
            <w:shd w:val="clear" w:color="auto" w:fill="auto"/>
            <w:hideMark/>
          </w:tcPr>
          <w:p w:rsidR="003A2959" w:rsidRPr="00056450" w:rsidRDefault="002771B3" w:rsidP="00E471DD">
            <w:pPr>
              <w:spacing w:after="0" w:line="240" w:lineRule="auto"/>
              <w:rPr>
                <w:rFonts w:ascii="Calibri" w:eastAsia="Times New Roman" w:hAnsi="Calibri" w:cs="Times New Roman"/>
                <w:color w:val="000000"/>
                <w:lang w:eastAsia="en-GB"/>
              </w:rPr>
            </w:pPr>
            <w:r w:rsidRPr="00056450">
              <w:rPr>
                <w:rFonts w:ascii="Calibri" w:eastAsia="Times New Roman" w:hAnsi="Calibri" w:cs="Times New Roman"/>
                <w:color w:val="000000"/>
                <w:lang w:eastAsia="en-GB"/>
              </w:rPr>
              <w:t>↑ Upwards</w:t>
            </w:r>
          </w:p>
        </w:tc>
      </w:tr>
      <w:tr w:rsidR="00BA6B0C" w:rsidTr="006A49EA">
        <w:trPr>
          <w:trHeight w:val="2700"/>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CO2</w:t>
            </w:r>
          </w:p>
        </w:tc>
        <w:tc>
          <w:tcPr>
            <w:tcW w:w="1843"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Delivering economic growth</w:t>
            </w:r>
          </w:p>
        </w:tc>
        <w:tc>
          <w:tcPr>
            <w:tcW w:w="1276"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Economic</w:t>
            </w:r>
          </w:p>
        </w:tc>
        <w:tc>
          <w:tcPr>
            <w:tcW w:w="2693" w:type="dxa"/>
            <w:tcBorders>
              <w:top w:val="nil"/>
              <w:left w:val="nil"/>
              <w:bottom w:val="single" w:sz="4" w:space="0" w:color="auto"/>
              <w:right w:val="single" w:sz="4" w:space="0" w:color="auto"/>
            </w:tcBorders>
            <w:shd w:val="clear" w:color="auto" w:fill="auto"/>
            <w:hideMark/>
          </w:tcPr>
          <w:p w:rsidR="009A55AB"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Continued successful delivery of the LEP's current strategic economic growth programmes. </w:t>
            </w:r>
          </w:p>
          <w:p w:rsidR="009A55AB" w:rsidRDefault="00995DC3" w:rsidP="00E471DD">
            <w:pPr>
              <w:spacing w:after="0" w:line="240" w:lineRule="auto"/>
              <w:rPr>
                <w:rFonts w:ascii="Calibri" w:eastAsia="Times New Roman" w:hAnsi="Calibri" w:cs="Times New Roman"/>
                <w:color w:val="000000"/>
                <w:lang w:eastAsia="en-GB"/>
              </w:rPr>
            </w:pPr>
          </w:p>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Successfully secured new resources for Lancashire to support job and business creation, housing growth and the delivery of strategic transport infrastructure linking to drive economic growth and regeneration, linking residents and businesses with economic opportunities.</w:t>
            </w:r>
          </w:p>
        </w:tc>
        <w:tc>
          <w:tcPr>
            <w:tcW w:w="4253" w:type="dxa"/>
            <w:tcBorders>
              <w:top w:val="nil"/>
              <w:left w:val="nil"/>
              <w:bottom w:val="single" w:sz="4" w:space="0" w:color="auto"/>
              <w:right w:val="single" w:sz="4" w:space="0" w:color="auto"/>
            </w:tcBorders>
            <w:shd w:val="clear" w:color="auto" w:fill="auto"/>
            <w:hideMark/>
          </w:tcPr>
          <w:p w:rsidR="003A2959" w:rsidRPr="00510EE4" w:rsidRDefault="002771B3" w:rsidP="003F46E8">
            <w:pPr>
              <w:pStyle w:val="ListParagraph"/>
              <w:numPr>
                <w:ilvl w:val="0"/>
                <w:numId w:val="27"/>
              </w:numPr>
              <w:spacing w:after="0" w:line="240" w:lineRule="auto"/>
              <w:rPr>
                <w:rFonts w:ascii="Calibri" w:eastAsia="Times New Roman" w:hAnsi="Calibri" w:cs="Times New Roman"/>
                <w:color w:val="000000"/>
                <w:lang w:eastAsia="en-GB"/>
              </w:rPr>
            </w:pPr>
            <w:r w:rsidRPr="00510EE4">
              <w:rPr>
                <w:rFonts w:ascii="Calibri" w:eastAsia="Times New Roman" w:hAnsi="Calibri" w:cs="Times New Roman"/>
                <w:color w:val="000000"/>
                <w:lang w:eastAsia="en-GB"/>
              </w:rPr>
              <w:t>Lancashire Enterprise Partnership has secured almost £1 billion of national resources to deliver a transformational programme of economic growth which see the delivery of new jobs, business and housing growth and strategic transport infrastructure. Key programmes/projects secured include the Preston, South Ribble and Lancashire City Deal, Growth Deal, three Enterprise Zones, Growing Places Funding, Boost Business Lancashire and Superfast Broadband.</w:t>
            </w:r>
          </w:p>
        </w:tc>
        <w:tc>
          <w:tcPr>
            <w:tcW w:w="948"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5430" w:type="dxa"/>
            <w:tcBorders>
              <w:top w:val="nil"/>
              <w:left w:val="nil"/>
              <w:bottom w:val="single" w:sz="4" w:space="0" w:color="auto"/>
              <w:right w:val="single" w:sz="4" w:space="0" w:color="auto"/>
            </w:tcBorders>
            <w:shd w:val="clear" w:color="auto" w:fill="auto"/>
            <w:hideMark/>
          </w:tcPr>
          <w:p w:rsidR="005A3B03" w:rsidRPr="00056450" w:rsidRDefault="002771B3" w:rsidP="003F46E8">
            <w:pPr>
              <w:pStyle w:val="ListParagraph"/>
              <w:numPr>
                <w:ilvl w:val="0"/>
                <w:numId w:val="16"/>
              </w:numPr>
              <w:spacing w:after="0" w:line="240" w:lineRule="auto"/>
              <w:rPr>
                <w:rFonts w:ascii="Calibri" w:eastAsia="Times New Roman" w:hAnsi="Calibri" w:cs="Times New Roman"/>
                <w:color w:val="000000"/>
                <w:lang w:eastAsia="en-GB"/>
              </w:rPr>
            </w:pPr>
            <w:r w:rsidRPr="00056450">
              <w:rPr>
                <w:rFonts w:ascii="Calibri" w:eastAsia="Times New Roman" w:hAnsi="Calibri" w:cs="Times New Roman"/>
                <w:color w:val="000000"/>
                <w:lang w:eastAsia="en-GB"/>
              </w:rPr>
              <w:t xml:space="preserve">Work with local authority partners to ensure national resources to support economic growth and regeneration are secured.                              </w:t>
            </w:r>
          </w:p>
          <w:p w:rsidR="005A3B03" w:rsidRPr="00865C09" w:rsidRDefault="002771B3" w:rsidP="005A3B03">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                                    </w:t>
            </w:r>
          </w:p>
          <w:p w:rsidR="003964EC" w:rsidRPr="00453F77" w:rsidRDefault="002771B3" w:rsidP="003F46E8">
            <w:pPr>
              <w:pStyle w:val="ListParagraph"/>
              <w:numPr>
                <w:ilvl w:val="0"/>
                <w:numId w:val="1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Maximise the support from key local and national public and private sector stakeholders outside of the County Council.</w:t>
            </w:r>
          </w:p>
          <w:p w:rsidR="0064528B" w:rsidRPr="0064528B" w:rsidRDefault="00995DC3" w:rsidP="0064528B">
            <w:pPr>
              <w:pStyle w:val="ListParagraph"/>
              <w:rPr>
                <w:rFonts w:ascii="Calibri" w:eastAsia="Times New Roman" w:hAnsi="Calibri" w:cs="Times New Roman"/>
                <w:color w:val="000000"/>
                <w:lang w:eastAsia="en-GB"/>
              </w:rPr>
            </w:pPr>
          </w:p>
          <w:p w:rsidR="0064528B" w:rsidRPr="00453F77" w:rsidRDefault="002771B3" w:rsidP="003F46E8">
            <w:pPr>
              <w:pStyle w:val="ListParagraph"/>
              <w:numPr>
                <w:ilvl w:val="0"/>
                <w:numId w:val="16"/>
              </w:numPr>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EDRF project 'Boost' has secured grant funding agreement until end of 2018</w:t>
            </w:r>
          </w:p>
          <w:p w:rsidR="001F0C1A" w:rsidRPr="00453F77" w:rsidRDefault="00995DC3" w:rsidP="001F0C1A">
            <w:pPr>
              <w:pStyle w:val="ListParagraph"/>
              <w:rPr>
                <w:rFonts w:ascii="Calibri" w:eastAsia="Times New Roman" w:hAnsi="Calibri" w:cs="Times New Roman"/>
                <w:color w:val="000000"/>
                <w:lang w:eastAsia="en-GB"/>
              </w:rPr>
            </w:pPr>
          </w:p>
          <w:p w:rsidR="0081623E" w:rsidRPr="00204542" w:rsidRDefault="002771B3" w:rsidP="009A55AB">
            <w:pPr>
              <w:pStyle w:val="ListParagraph"/>
              <w:numPr>
                <w:ilvl w:val="0"/>
                <w:numId w:val="16"/>
              </w:numPr>
              <w:rPr>
                <w:rFonts w:ascii="Calibri" w:eastAsia="Times New Roman" w:hAnsi="Calibri" w:cs="Times New Roman"/>
                <w:color w:val="000000"/>
                <w:lang w:eastAsia="en-GB"/>
              </w:rPr>
            </w:pPr>
            <w:r w:rsidRPr="00F7265E">
              <w:rPr>
                <w:rFonts w:ascii="Calibri" w:eastAsia="Times New Roman" w:hAnsi="Calibri" w:cs="Times New Roman"/>
                <w:lang w:eastAsia="en-GB"/>
              </w:rPr>
              <w:t>Recent Growth Deal settlement of circa £70m will provide resource for six key projects to advance over the next three years.   We are now looking to the consultation on the Industrial Strategy Green Paper, including the NPIF, to identify how the resource which lies behind this programme might effectively be targeted within Lancashire.</w:t>
            </w:r>
          </w:p>
        </w:tc>
        <w:tc>
          <w:tcPr>
            <w:tcW w:w="1023" w:type="dxa"/>
            <w:tcBorders>
              <w:top w:val="nil"/>
              <w:left w:val="nil"/>
              <w:bottom w:val="single" w:sz="4" w:space="0" w:color="auto"/>
              <w:right w:val="single" w:sz="4" w:space="0" w:color="auto"/>
            </w:tcBorders>
            <w:shd w:val="clear" w:color="auto" w:fill="auto"/>
            <w:hideMark/>
          </w:tcPr>
          <w:p w:rsidR="003A2959" w:rsidRPr="00865C09" w:rsidRDefault="002771B3" w:rsidP="00CE65D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962"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Director of Economic Development</w:t>
            </w:r>
          </w:p>
        </w:tc>
        <w:tc>
          <w:tcPr>
            <w:tcW w:w="2235" w:type="dxa"/>
            <w:tcBorders>
              <w:top w:val="nil"/>
              <w:left w:val="nil"/>
              <w:bottom w:val="single" w:sz="4" w:space="0" w:color="auto"/>
              <w:right w:val="single" w:sz="4" w:space="0" w:color="auto"/>
            </w:tcBorders>
            <w:shd w:val="clear" w:color="auto" w:fill="auto"/>
            <w:hideMark/>
          </w:tcPr>
          <w:p w:rsidR="003A295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Upwards</w:t>
            </w:r>
          </w:p>
          <w:p w:rsidR="009A55AB" w:rsidRDefault="00995DC3" w:rsidP="00E471DD">
            <w:pPr>
              <w:spacing w:after="0" w:line="240" w:lineRule="auto"/>
              <w:rPr>
                <w:rFonts w:ascii="Calibri" w:eastAsia="Times New Roman" w:hAnsi="Calibri" w:cs="Times New Roman"/>
                <w:color w:val="000000"/>
                <w:lang w:eastAsia="en-GB"/>
              </w:rPr>
            </w:pPr>
          </w:p>
          <w:p w:rsidR="009A55AB" w:rsidRPr="00865C09" w:rsidRDefault="00995DC3" w:rsidP="00E471DD">
            <w:pPr>
              <w:spacing w:after="0" w:line="240" w:lineRule="auto"/>
              <w:rPr>
                <w:rFonts w:ascii="Calibri" w:eastAsia="Times New Roman" w:hAnsi="Calibri" w:cs="Times New Roman"/>
                <w:color w:val="000000"/>
                <w:lang w:eastAsia="en-GB"/>
              </w:rPr>
            </w:pPr>
          </w:p>
        </w:tc>
      </w:tr>
      <w:tr w:rsidR="00BA6B0C" w:rsidTr="00995DC3">
        <w:trPr>
          <w:trHeight w:val="2700"/>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CO4</w:t>
            </w:r>
          </w:p>
        </w:tc>
        <w:tc>
          <w:tcPr>
            <w:tcW w:w="1843"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Health and Social Care Integration</w:t>
            </w:r>
          </w:p>
        </w:tc>
        <w:tc>
          <w:tcPr>
            <w:tcW w:w="1276"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The principle of the separate organisations working together to align plans, strategies and budgets will involve the development of new delivery models and ways of working, to avoid duplication and focus activity where it is needed, recognising that current models of service delivery are unsustainable. Integration would provide the best opportunity to minimise the impact of funding reductions as well as providing a better offer for service users</w:t>
            </w:r>
          </w:p>
        </w:tc>
        <w:tc>
          <w:tcPr>
            <w:tcW w:w="4253"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Participation in the Healthier Lancashire programme building upon the "Alignment of the Plans" work undertaken</w:t>
            </w:r>
          </w:p>
          <w:p w:rsidR="00414B5A" w:rsidRPr="00865C09" w:rsidRDefault="00995DC3" w:rsidP="00E471DD">
            <w:pPr>
              <w:spacing w:after="0" w:line="240" w:lineRule="auto"/>
              <w:rPr>
                <w:rFonts w:ascii="Calibri" w:eastAsia="Times New Roman" w:hAnsi="Calibri" w:cs="Times New Roman"/>
                <w:color w:val="000000"/>
                <w:lang w:eastAsia="en-GB"/>
              </w:rPr>
            </w:pPr>
          </w:p>
          <w:p w:rsidR="00414B5A" w:rsidRPr="00865C09" w:rsidRDefault="002771B3" w:rsidP="00E471DD">
            <w:pPr>
              <w:spacing w:after="0" w:line="240" w:lineRule="auto"/>
            </w:pPr>
            <w:r w:rsidRPr="00865C09">
              <w:t>Sustainability and Transformation Plan (STP). </w:t>
            </w:r>
          </w:p>
          <w:p w:rsidR="000412FF" w:rsidRPr="00865C09" w:rsidRDefault="002771B3" w:rsidP="003F46E8">
            <w:pPr>
              <w:pStyle w:val="ListParagraph"/>
              <w:numPr>
                <w:ilvl w:val="0"/>
                <w:numId w:val="22"/>
              </w:numPr>
              <w:spacing w:after="0" w:line="240" w:lineRule="auto"/>
              <w:contextualSpacing w:val="0"/>
            </w:pPr>
            <w:r w:rsidRPr="00865C09">
              <w:t>Influencing and shaping the process to take account of Combined Authority objectives if and where appropriate.</w:t>
            </w:r>
          </w:p>
          <w:p w:rsidR="000412FF" w:rsidRPr="00865C09" w:rsidRDefault="002771B3" w:rsidP="003F46E8">
            <w:pPr>
              <w:pStyle w:val="ListParagraph"/>
              <w:numPr>
                <w:ilvl w:val="0"/>
                <w:numId w:val="22"/>
              </w:numPr>
              <w:spacing w:after="0" w:line="240" w:lineRule="auto"/>
              <w:contextualSpacing w:val="0"/>
            </w:pPr>
            <w:r w:rsidRPr="00865C09">
              <w:t>Aligning, where appropriate with existing work at a pan Lancashire level, and within individual health economies.</w:t>
            </w:r>
          </w:p>
          <w:p w:rsidR="000412FF" w:rsidRPr="008C11D7" w:rsidRDefault="002771B3" w:rsidP="00D01650">
            <w:pPr>
              <w:pStyle w:val="ListParagraph"/>
              <w:numPr>
                <w:ilvl w:val="0"/>
                <w:numId w:val="22"/>
              </w:numPr>
              <w:spacing w:after="0" w:line="240" w:lineRule="auto"/>
              <w:contextualSpacing w:val="0"/>
              <w:rPr>
                <w:rFonts w:ascii="Calibri" w:eastAsia="Times New Roman" w:hAnsi="Calibri" w:cs="Times New Roman"/>
                <w:lang w:eastAsia="en-GB"/>
              </w:rPr>
            </w:pPr>
            <w:r w:rsidRPr="00865C09">
              <w:t>Consideration of new models of delivery and potential new funding arrangements, such as pooled budgets where appropriate.</w:t>
            </w:r>
          </w:p>
          <w:p w:rsidR="00414B5A" w:rsidRPr="00865C09" w:rsidRDefault="00995DC3" w:rsidP="00E471DD">
            <w:pPr>
              <w:spacing w:after="0" w:line="240" w:lineRule="auto"/>
              <w:rPr>
                <w:rFonts w:ascii="Calibri" w:eastAsia="Times New Roman" w:hAnsi="Calibri" w:cs="Times New Roman"/>
                <w:color w:val="000000"/>
                <w:lang w:eastAsia="en-GB"/>
              </w:rPr>
            </w:pPr>
          </w:p>
          <w:p w:rsidR="00414B5A" w:rsidRPr="00865C09" w:rsidRDefault="00995DC3" w:rsidP="00E471DD">
            <w:pPr>
              <w:spacing w:after="0" w:line="240" w:lineRule="auto"/>
              <w:rPr>
                <w:rFonts w:ascii="Calibri" w:eastAsia="Times New Roman" w:hAnsi="Calibri" w:cs="Times New Roman"/>
                <w:color w:val="000000"/>
                <w:lang w:eastAsia="en-GB"/>
              </w:rPr>
            </w:pPr>
          </w:p>
        </w:tc>
        <w:tc>
          <w:tcPr>
            <w:tcW w:w="948"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5430" w:type="dxa"/>
            <w:tcBorders>
              <w:top w:val="nil"/>
              <w:left w:val="nil"/>
              <w:bottom w:val="single" w:sz="4" w:space="0" w:color="auto"/>
              <w:right w:val="single" w:sz="4" w:space="0" w:color="auto"/>
            </w:tcBorders>
            <w:shd w:val="clear" w:color="auto" w:fill="auto"/>
            <w:hideMark/>
          </w:tcPr>
          <w:p w:rsidR="003A2959" w:rsidRPr="00865C09" w:rsidRDefault="002771B3" w:rsidP="003F46E8">
            <w:pPr>
              <w:pStyle w:val="ListParagraph"/>
              <w:numPr>
                <w:ilvl w:val="0"/>
                <w:numId w:val="1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Recognise the need for: an ambitious vision, robust partnerships, clear and credible delivery plans, and strong leadership and governance arrangements at a pan-Lancashire level.</w:t>
            </w:r>
          </w:p>
          <w:p w:rsidR="005A3B03" w:rsidRPr="00865C09" w:rsidRDefault="00995DC3" w:rsidP="005A3B03">
            <w:pPr>
              <w:spacing w:after="0" w:line="240" w:lineRule="auto"/>
              <w:rPr>
                <w:rFonts w:ascii="Calibri" w:eastAsia="Times New Roman" w:hAnsi="Calibri" w:cs="Times New Roman"/>
                <w:color w:val="000000"/>
                <w:lang w:eastAsia="en-GB"/>
              </w:rPr>
            </w:pPr>
          </w:p>
          <w:p w:rsidR="000412FF" w:rsidRDefault="002771B3" w:rsidP="003F46E8">
            <w:pPr>
              <w:pStyle w:val="ListParagraph"/>
              <w:numPr>
                <w:ilvl w:val="0"/>
                <w:numId w:val="1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Lead the integration agenda, recognising the need for an ambitious vision, robust partnerships, clear and credible delivery plans. Strong leadership and governance arrangements at a pan-Lancashire level. </w:t>
            </w:r>
          </w:p>
          <w:p w:rsidR="00022AAA" w:rsidRPr="00022AAA" w:rsidRDefault="00995DC3" w:rsidP="00022AAA">
            <w:pPr>
              <w:pStyle w:val="ListParagraph"/>
              <w:rPr>
                <w:rFonts w:ascii="Calibri" w:eastAsia="Times New Roman" w:hAnsi="Calibri" w:cs="Times New Roman"/>
                <w:color w:val="000000"/>
                <w:lang w:eastAsia="en-GB"/>
              </w:rPr>
            </w:pPr>
          </w:p>
          <w:p w:rsidR="0064528B" w:rsidRPr="008C11D7" w:rsidRDefault="00995DC3" w:rsidP="008C11D7">
            <w:pPr>
              <w:spacing w:after="0" w:line="240" w:lineRule="auto"/>
              <w:rPr>
                <w:rFonts w:ascii="Calibri" w:eastAsia="Times New Roman" w:hAnsi="Calibri" w:cs="Times New Roman"/>
                <w:color w:val="000000"/>
                <w:lang w:eastAsia="en-GB"/>
              </w:rPr>
            </w:pPr>
          </w:p>
        </w:tc>
        <w:tc>
          <w:tcPr>
            <w:tcW w:w="1023"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962"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MT </w:t>
            </w:r>
          </w:p>
        </w:tc>
        <w:tc>
          <w:tcPr>
            <w:tcW w:w="2235"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Level</w:t>
            </w:r>
          </w:p>
        </w:tc>
      </w:tr>
      <w:tr w:rsidR="00BA6B0C" w:rsidTr="00995DC3">
        <w:trPr>
          <w:trHeight w:val="2700"/>
        </w:trPr>
        <w:tc>
          <w:tcPr>
            <w:tcW w:w="1691" w:type="dxa"/>
            <w:tcBorders>
              <w:top w:val="single" w:sz="4" w:space="0" w:color="auto"/>
              <w:left w:val="single" w:sz="4" w:space="0" w:color="auto"/>
              <w:bottom w:val="single" w:sz="4" w:space="0" w:color="auto"/>
              <w:right w:val="single" w:sz="4" w:space="0" w:color="auto"/>
            </w:tcBorders>
            <w:shd w:val="clear" w:color="auto" w:fill="auto"/>
          </w:tcPr>
          <w:p w:rsidR="00FD57EB" w:rsidRPr="00860AC3" w:rsidRDefault="002771B3" w:rsidP="00E471DD">
            <w:pPr>
              <w:spacing w:after="0" w:line="240" w:lineRule="auto"/>
              <w:rPr>
                <w:rFonts w:ascii="Calibri" w:eastAsia="Times New Roman" w:hAnsi="Calibri" w:cs="Times New Roman"/>
                <w:color w:val="000000"/>
                <w:lang w:eastAsia="en-GB"/>
              </w:rPr>
            </w:pPr>
            <w:r w:rsidRPr="00860AC3">
              <w:rPr>
                <w:rFonts w:ascii="Calibri" w:eastAsia="Times New Roman" w:hAnsi="Calibri" w:cs="Times New Roman"/>
                <w:color w:val="000000"/>
                <w:lang w:eastAsia="en-GB"/>
              </w:rPr>
              <w:t>CO5</w:t>
            </w:r>
          </w:p>
        </w:tc>
        <w:tc>
          <w:tcPr>
            <w:tcW w:w="1843" w:type="dxa"/>
            <w:tcBorders>
              <w:top w:val="single" w:sz="4" w:space="0" w:color="auto"/>
              <w:left w:val="nil"/>
              <w:bottom w:val="single" w:sz="4" w:space="0" w:color="auto"/>
              <w:right w:val="single" w:sz="4" w:space="0" w:color="auto"/>
            </w:tcBorders>
            <w:shd w:val="clear" w:color="auto" w:fill="auto"/>
          </w:tcPr>
          <w:p w:rsidR="00FD57EB" w:rsidRPr="00860AC3" w:rsidRDefault="002771B3" w:rsidP="00E471DD">
            <w:pPr>
              <w:spacing w:after="0" w:line="240" w:lineRule="auto"/>
              <w:rPr>
                <w:rFonts w:ascii="Calibri" w:eastAsia="Times New Roman" w:hAnsi="Calibri" w:cs="Times New Roman"/>
                <w:color w:val="000000"/>
                <w:lang w:eastAsia="en-GB"/>
              </w:rPr>
            </w:pPr>
            <w:r w:rsidRPr="00860AC3">
              <w:rPr>
                <w:rFonts w:ascii="Calibri" w:eastAsia="Times New Roman" w:hAnsi="Calibri" w:cs="Times New Roman"/>
                <w:color w:val="000000"/>
                <w:lang w:eastAsia="en-GB"/>
              </w:rPr>
              <w:t>Apprenticeship Levy and Apprentice % in Public Sector</w:t>
            </w:r>
          </w:p>
        </w:tc>
        <w:tc>
          <w:tcPr>
            <w:tcW w:w="1276" w:type="dxa"/>
            <w:tcBorders>
              <w:top w:val="single" w:sz="4" w:space="0" w:color="auto"/>
              <w:left w:val="nil"/>
              <w:bottom w:val="single" w:sz="4" w:space="0" w:color="auto"/>
              <w:right w:val="single" w:sz="4" w:space="0" w:color="auto"/>
            </w:tcBorders>
            <w:shd w:val="clear" w:color="auto" w:fill="auto"/>
          </w:tcPr>
          <w:p w:rsidR="00FD57EB" w:rsidRPr="00860AC3" w:rsidRDefault="002771B3" w:rsidP="00FD57EB">
            <w:pPr>
              <w:spacing w:after="0" w:line="240" w:lineRule="auto"/>
              <w:rPr>
                <w:rFonts w:ascii="Calibri" w:eastAsia="Times New Roman" w:hAnsi="Calibri" w:cs="Times New Roman"/>
                <w:color w:val="000000"/>
                <w:lang w:eastAsia="en-GB"/>
              </w:rPr>
            </w:pPr>
            <w:r w:rsidRPr="00860AC3">
              <w:rPr>
                <w:rFonts w:ascii="Calibri" w:eastAsia="Times New Roman" w:hAnsi="Calibri" w:cs="Times New Roman"/>
                <w:color w:val="000000"/>
                <w:lang w:eastAsia="en-GB"/>
              </w:rPr>
              <w:t>Political</w:t>
            </w:r>
          </w:p>
          <w:p w:rsidR="00FD57EB" w:rsidRPr="00860AC3" w:rsidRDefault="002771B3" w:rsidP="00FD57EB">
            <w:pPr>
              <w:spacing w:after="0" w:line="240" w:lineRule="auto"/>
              <w:rPr>
                <w:rFonts w:ascii="Calibri" w:eastAsia="Times New Roman" w:hAnsi="Calibri" w:cs="Times New Roman"/>
                <w:color w:val="000000"/>
                <w:lang w:eastAsia="en-GB"/>
              </w:rPr>
            </w:pPr>
            <w:r w:rsidRPr="00860AC3">
              <w:rPr>
                <w:rFonts w:ascii="Calibri" w:eastAsia="Times New Roman" w:hAnsi="Calibri" w:cs="Times New Roman"/>
                <w:color w:val="000000"/>
                <w:lang w:eastAsia="en-GB"/>
              </w:rPr>
              <w:t>Economic</w:t>
            </w:r>
          </w:p>
          <w:p w:rsidR="00FD57EB" w:rsidRPr="00860AC3" w:rsidRDefault="002771B3" w:rsidP="00FD57EB">
            <w:pPr>
              <w:spacing w:after="0" w:line="240" w:lineRule="auto"/>
              <w:rPr>
                <w:rFonts w:ascii="Calibri" w:eastAsia="Times New Roman" w:hAnsi="Calibri" w:cs="Times New Roman"/>
                <w:color w:val="000000"/>
                <w:lang w:eastAsia="en-GB"/>
              </w:rPr>
            </w:pPr>
            <w:r w:rsidRPr="00860AC3">
              <w:rPr>
                <w:rFonts w:ascii="Calibri" w:eastAsia="Times New Roman" w:hAnsi="Calibri" w:cs="Times New Roman"/>
                <w:color w:val="000000"/>
                <w:lang w:eastAsia="en-GB"/>
              </w:rPr>
              <w:t>Social</w:t>
            </w:r>
          </w:p>
          <w:p w:rsidR="00FD57EB" w:rsidRPr="00860AC3" w:rsidRDefault="002771B3" w:rsidP="00FD57EB">
            <w:pPr>
              <w:spacing w:after="0" w:line="240" w:lineRule="auto"/>
              <w:rPr>
                <w:rFonts w:ascii="Calibri" w:eastAsia="Times New Roman" w:hAnsi="Calibri" w:cs="Times New Roman"/>
                <w:color w:val="000000"/>
                <w:lang w:eastAsia="en-GB"/>
              </w:rPr>
            </w:pPr>
            <w:r w:rsidRPr="00860AC3">
              <w:rPr>
                <w:rFonts w:ascii="Calibri" w:eastAsia="Times New Roman" w:hAnsi="Calibri" w:cs="Times New Roman"/>
                <w:color w:val="000000"/>
                <w:lang w:eastAsia="en-GB"/>
              </w:rPr>
              <w:t>Reputational</w:t>
            </w:r>
          </w:p>
          <w:p w:rsidR="00FD57EB" w:rsidRPr="00860AC3" w:rsidRDefault="002771B3" w:rsidP="00FD57EB">
            <w:pPr>
              <w:spacing w:after="0" w:line="240" w:lineRule="auto"/>
              <w:rPr>
                <w:rFonts w:ascii="Calibri" w:eastAsia="Times New Roman" w:hAnsi="Calibri" w:cs="Times New Roman"/>
                <w:color w:val="000000"/>
                <w:lang w:eastAsia="en-GB"/>
              </w:rPr>
            </w:pPr>
            <w:r w:rsidRPr="00860AC3">
              <w:rPr>
                <w:rFonts w:ascii="Calibri" w:eastAsia="Times New Roman" w:hAnsi="Calibri" w:cs="Times New Roman"/>
                <w:color w:val="000000"/>
                <w:lang w:eastAsia="en-GB"/>
              </w:rPr>
              <w:t>Organisational</w:t>
            </w:r>
          </w:p>
        </w:tc>
        <w:tc>
          <w:tcPr>
            <w:tcW w:w="2693" w:type="dxa"/>
            <w:tcBorders>
              <w:top w:val="single" w:sz="4" w:space="0" w:color="auto"/>
              <w:left w:val="nil"/>
              <w:bottom w:val="single" w:sz="4" w:space="0" w:color="auto"/>
              <w:right w:val="single" w:sz="4" w:space="0" w:color="auto"/>
            </w:tcBorders>
            <w:shd w:val="clear" w:color="auto" w:fill="auto"/>
          </w:tcPr>
          <w:p w:rsidR="00FD57EB" w:rsidRPr="00860AC3" w:rsidRDefault="002771B3" w:rsidP="00FD57EB">
            <w:pPr>
              <w:spacing w:after="0" w:line="240" w:lineRule="auto"/>
              <w:rPr>
                <w:rFonts w:ascii="Calibri" w:eastAsia="Times New Roman" w:hAnsi="Calibri" w:cs="Times New Roman"/>
                <w:color w:val="000000"/>
                <w:lang w:eastAsia="en-GB"/>
              </w:rPr>
            </w:pPr>
            <w:r w:rsidRPr="00860AC3">
              <w:rPr>
                <w:rFonts w:ascii="Calibri" w:eastAsia="Times New Roman" w:hAnsi="Calibri" w:cs="Times New Roman"/>
                <w:color w:val="000000"/>
                <w:lang w:eastAsia="en-GB"/>
              </w:rPr>
              <w:t>Increase in Apprentices in the workforce and use the Apprenticeship levy to its maximum benefit to support critical development needs in the County Council</w:t>
            </w:r>
          </w:p>
        </w:tc>
        <w:tc>
          <w:tcPr>
            <w:tcW w:w="4253" w:type="dxa"/>
            <w:tcBorders>
              <w:top w:val="single" w:sz="4" w:space="0" w:color="auto"/>
              <w:left w:val="nil"/>
              <w:bottom w:val="single" w:sz="4" w:space="0" w:color="auto"/>
              <w:right w:val="single" w:sz="4" w:space="0" w:color="auto"/>
            </w:tcBorders>
            <w:shd w:val="clear" w:color="auto" w:fill="auto"/>
          </w:tcPr>
          <w:p w:rsidR="00FD57EB" w:rsidRPr="00860AC3" w:rsidRDefault="002771B3" w:rsidP="00E471DD">
            <w:pPr>
              <w:spacing w:after="0" w:line="240" w:lineRule="auto"/>
              <w:rPr>
                <w:rFonts w:ascii="Calibri" w:eastAsia="Times New Roman" w:hAnsi="Calibri" w:cs="Times New Roman"/>
                <w:color w:val="000000"/>
                <w:lang w:eastAsia="en-GB"/>
              </w:rPr>
            </w:pPr>
            <w:r w:rsidRPr="00860AC3">
              <w:rPr>
                <w:rFonts w:ascii="Calibri" w:eastAsia="Times New Roman" w:hAnsi="Calibri" w:cs="Times New Roman"/>
                <w:color w:val="000000"/>
                <w:lang w:eastAsia="en-GB"/>
              </w:rPr>
              <w:t>The Apprenticeship Levy is live from April 2017 and the first payment from the digital account was in May 2017.  Work is being undertaken across LCC with Heads of service or their representatives to discuss their overall workforce development and what part the Levy could play in this.</w:t>
            </w:r>
          </w:p>
        </w:tc>
        <w:tc>
          <w:tcPr>
            <w:tcW w:w="948" w:type="dxa"/>
            <w:tcBorders>
              <w:top w:val="single" w:sz="4" w:space="0" w:color="auto"/>
              <w:left w:val="nil"/>
              <w:bottom w:val="single" w:sz="4" w:space="0" w:color="auto"/>
              <w:right w:val="single" w:sz="4" w:space="0" w:color="auto"/>
            </w:tcBorders>
            <w:shd w:val="clear" w:color="auto" w:fill="auto"/>
          </w:tcPr>
          <w:p w:rsidR="00FD57EB" w:rsidRPr="00860AC3" w:rsidRDefault="002771B3" w:rsidP="00E471DD">
            <w:pPr>
              <w:spacing w:after="0" w:line="240" w:lineRule="auto"/>
              <w:rPr>
                <w:rFonts w:ascii="Calibri" w:eastAsia="Times New Roman" w:hAnsi="Calibri" w:cs="Times New Roman"/>
                <w:color w:val="000000"/>
                <w:lang w:eastAsia="en-GB"/>
              </w:rPr>
            </w:pPr>
            <w:r w:rsidRPr="00860AC3">
              <w:rPr>
                <w:rFonts w:ascii="Calibri" w:eastAsia="Times New Roman" w:hAnsi="Calibri" w:cs="Times New Roman"/>
                <w:color w:val="000000"/>
                <w:lang w:eastAsia="en-GB"/>
              </w:rPr>
              <w:t>12</w:t>
            </w:r>
          </w:p>
        </w:tc>
        <w:tc>
          <w:tcPr>
            <w:tcW w:w="5430" w:type="dxa"/>
            <w:tcBorders>
              <w:top w:val="single" w:sz="4" w:space="0" w:color="auto"/>
              <w:left w:val="nil"/>
              <w:bottom w:val="single" w:sz="4" w:space="0" w:color="auto"/>
              <w:right w:val="single" w:sz="4" w:space="0" w:color="auto"/>
            </w:tcBorders>
            <w:shd w:val="clear" w:color="auto" w:fill="auto"/>
          </w:tcPr>
          <w:p w:rsidR="00FD57EB" w:rsidRPr="00860AC3" w:rsidRDefault="002771B3" w:rsidP="00FD57EB">
            <w:pPr>
              <w:pStyle w:val="ListParagraph"/>
              <w:numPr>
                <w:ilvl w:val="0"/>
                <w:numId w:val="14"/>
              </w:numPr>
              <w:spacing w:after="0" w:line="240" w:lineRule="auto"/>
              <w:rPr>
                <w:rFonts w:ascii="Calibri" w:eastAsia="Times New Roman" w:hAnsi="Calibri" w:cs="Times New Roman"/>
                <w:color w:val="000000"/>
                <w:lang w:eastAsia="en-GB"/>
              </w:rPr>
            </w:pPr>
            <w:r w:rsidRPr="00860AC3">
              <w:rPr>
                <w:rFonts w:ascii="Calibri" w:eastAsia="Times New Roman" w:hAnsi="Calibri" w:cs="Times New Roman"/>
                <w:color w:val="000000"/>
                <w:lang w:eastAsia="en-GB"/>
              </w:rPr>
              <w:t xml:space="preserve">Maximise the benefits of the Apprenticeship Levy within LCC by working in conjunction with Management Team, Finance and HR to embed this into structures across the organisation. </w:t>
            </w:r>
          </w:p>
          <w:p w:rsidR="00FD57EB" w:rsidRPr="00860AC3" w:rsidRDefault="002771B3" w:rsidP="00FD57EB">
            <w:pPr>
              <w:pStyle w:val="ListParagraph"/>
              <w:numPr>
                <w:ilvl w:val="0"/>
                <w:numId w:val="14"/>
              </w:numPr>
              <w:spacing w:after="0" w:line="240" w:lineRule="auto"/>
              <w:rPr>
                <w:rFonts w:ascii="Calibri" w:eastAsia="Times New Roman" w:hAnsi="Calibri" w:cs="Times New Roman"/>
                <w:color w:val="000000"/>
                <w:lang w:eastAsia="en-GB"/>
              </w:rPr>
            </w:pPr>
            <w:r w:rsidRPr="00860AC3">
              <w:rPr>
                <w:rFonts w:ascii="Calibri" w:eastAsia="Times New Roman" w:hAnsi="Calibri" w:cs="Times New Roman"/>
                <w:color w:val="000000"/>
                <w:lang w:eastAsia="en-GB"/>
              </w:rPr>
              <w:t xml:space="preserve">Working with services to identify the quick wins where these suit their business need and to thus eliminate training expenditure where we can, and link to Levy fund.  </w:t>
            </w:r>
          </w:p>
          <w:p w:rsidR="00FD57EB" w:rsidRPr="00860AC3" w:rsidRDefault="002771B3" w:rsidP="00FD57EB">
            <w:pPr>
              <w:pStyle w:val="ListParagraph"/>
              <w:numPr>
                <w:ilvl w:val="0"/>
                <w:numId w:val="14"/>
              </w:numPr>
              <w:spacing w:after="0" w:line="240" w:lineRule="auto"/>
              <w:rPr>
                <w:rFonts w:ascii="Calibri" w:eastAsia="Times New Roman" w:hAnsi="Calibri" w:cs="Times New Roman"/>
                <w:color w:val="000000"/>
                <w:lang w:eastAsia="en-GB"/>
              </w:rPr>
            </w:pPr>
            <w:r w:rsidRPr="00860AC3">
              <w:rPr>
                <w:rFonts w:ascii="Calibri" w:eastAsia="Times New Roman" w:hAnsi="Calibri" w:cs="Times New Roman"/>
                <w:color w:val="000000"/>
                <w:lang w:eastAsia="en-GB"/>
              </w:rPr>
              <w:t xml:space="preserve">L&amp;D are speaking to Heads of Service to see how their training needs can be creatively addressed to link with the Levy, where possible.  </w:t>
            </w:r>
          </w:p>
          <w:p w:rsidR="00FD57EB" w:rsidRPr="00860AC3" w:rsidRDefault="002771B3" w:rsidP="00FD57EB">
            <w:pPr>
              <w:pStyle w:val="ListParagraph"/>
              <w:numPr>
                <w:ilvl w:val="0"/>
                <w:numId w:val="14"/>
              </w:numPr>
              <w:spacing w:after="0" w:line="240" w:lineRule="auto"/>
              <w:rPr>
                <w:rFonts w:ascii="Calibri" w:eastAsia="Times New Roman" w:hAnsi="Calibri" w:cs="Times New Roman"/>
                <w:color w:val="000000"/>
                <w:lang w:eastAsia="en-GB"/>
              </w:rPr>
            </w:pPr>
            <w:r w:rsidRPr="00860AC3">
              <w:rPr>
                <w:rFonts w:ascii="Calibri" w:eastAsia="Times New Roman" w:hAnsi="Calibri" w:cs="Times New Roman"/>
                <w:color w:val="000000"/>
                <w:lang w:eastAsia="en-GB"/>
              </w:rPr>
              <w:t>Heads of Service have been asked to report to L&amp;D any current areas of training expenditure commitment that they have entered into.  Heads of Services have been asked not to enter into any further financial commitments without speaking to L&amp;D</w:t>
            </w:r>
          </w:p>
        </w:tc>
        <w:tc>
          <w:tcPr>
            <w:tcW w:w="1023" w:type="dxa"/>
            <w:tcBorders>
              <w:top w:val="single" w:sz="4" w:space="0" w:color="auto"/>
              <w:left w:val="nil"/>
              <w:bottom w:val="single" w:sz="4" w:space="0" w:color="auto"/>
              <w:right w:val="single" w:sz="4" w:space="0" w:color="auto"/>
            </w:tcBorders>
            <w:shd w:val="clear" w:color="auto" w:fill="auto"/>
          </w:tcPr>
          <w:p w:rsidR="00FD57EB" w:rsidRPr="00860AC3" w:rsidRDefault="002771B3" w:rsidP="00E471DD">
            <w:pPr>
              <w:spacing w:after="0" w:line="240" w:lineRule="auto"/>
              <w:rPr>
                <w:rFonts w:ascii="Calibri" w:eastAsia="Times New Roman" w:hAnsi="Calibri" w:cs="Times New Roman"/>
                <w:color w:val="000000"/>
                <w:lang w:eastAsia="en-GB"/>
              </w:rPr>
            </w:pPr>
            <w:r w:rsidRPr="00860AC3">
              <w:rPr>
                <w:rFonts w:ascii="Calibri" w:eastAsia="Times New Roman" w:hAnsi="Calibri" w:cs="Times New Roman"/>
                <w:color w:val="000000"/>
                <w:lang w:eastAsia="en-GB"/>
              </w:rPr>
              <w:t>15</w:t>
            </w:r>
          </w:p>
        </w:tc>
        <w:tc>
          <w:tcPr>
            <w:tcW w:w="962" w:type="dxa"/>
            <w:tcBorders>
              <w:top w:val="single" w:sz="4" w:space="0" w:color="auto"/>
              <w:left w:val="nil"/>
              <w:bottom w:val="single" w:sz="4" w:space="0" w:color="auto"/>
              <w:right w:val="single" w:sz="4" w:space="0" w:color="auto"/>
            </w:tcBorders>
            <w:shd w:val="clear" w:color="auto" w:fill="auto"/>
          </w:tcPr>
          <w:p w:rsidR="00FD57EB" w:rsidRPr="00860AC3" w:rsidRDefault="002771B3" w:rsidP="00E471DD">
            <w:pPr>
              <w:spacing w:after="0" w:line="240" w:lineRule="auto"/>
              <w:rPr>
                <w:rFonts w:ascii="Calibri" w:eastAsia="Times New Roman" w:hAnsi="Calibri" w:cs="Times New Roman"/>
                <w:color w:val="000000"/>
                <w:lang w:eastAsia="en-GB"/>
              </w:rPr>
            </w:pPr>
            <w:r w:rsidRPr="00860AC3">
              <w:rPr>
                <w:rFonts w:ascii="Calibri" w:eastAsia="Times New Roman" w:hAnsi="Calibri" w:cs="Times New Roman"/>
                <w:color w:val="000000"/>
                <w:lang w:eastAsia="en-GB"/>
              </w:rPr>
              <w:t>HoS Learning &amp; Development</w:t>
            </w:r>
          </w:p>
        </w:tc>
        <w:tc>
          <w:tcPr>
            <w:tcW w:w="2235" w:type="dxa"/>
            <w:tcBorders>
              <w:top w:val="single" w:sz="4" w:space="0" w:color="auto"/>
              <w:left w:val="nil"/>
              <w:bottom w:val="single" w:sz="4" w:space="0" w:color="auto"/>
              <w:right w:val="single" w:sz="4" w:space="0" w:color="auto"/>
            </w:tcBorders>
            <w:shd w:val="clear" w:color="auto" w:fill="auto"/>
          </w:tcPr>
          <w:p w:rsidR="00FD57EB" w:rsidRPr="00860AC3" w:rsidRDefault="002771B3" w:rsidP="00E471DD">
            <w:pPr>
              <w:spacing w:after="0" w:line="240" w:lineRule="auto"/>
              <w:rPr>
                <w:rFonts w:ascii="Calibri" w:eastAsia="Times New Roman" w:hAnsi="Calibri" w:cs="Times New Roman"/>
                <w:color w:val="000000"/>
                <w:lang w:eastAsia="en-GB"/>
              </w:rPr>
            </w:pPr>
            <w:r w:rsidRPr="00860AC3">
              <w:rPr>
                <w:rFonts w:ascii="Calibri" w:eastAsia="Times New Roman" w:hAnsi="Calibri" w:cs="Times New Roman"/>
                <w:color w:val="000000"/>
                <w:lang w:eastAsia="en-GB"/>
              </w:rPr>
              <w:t>Upwards</w:t>
            </w:r>
          </w:p>
        </w:tc>
      </w:tr>
    </w:tbl>
    <w:p w:rsidR="00F60C9F" w:rsidRPr="00865C09" w:rsidRDefault="002771B3">
      <w:pPr>
        <w:rPr>
          <w:b/>
        </w:rPr>
      </w:pPr>
      <w:r w:rsidRPr="00865C09">
        <w:rPr>
          <w:b/>
        </w:rPr>
        <w:t>Key to Scores</w:t>
      </w:r>
    </w:p>
    <w:tbl>
      <w:tblPr>
        <w:tblW w:w="2946" w:type="pct"/>
        <w:tblCellSpacing w:w="37" w:type="dxa"/>
        <w:tblBorders>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767"/>
        <w:gridCol w:w="3129"/>
        <w:gridCol w:w="1273"/>
        <w:gridCol w:w="1426"/>
        <w:gridCol w:w="1190"/>
        <w:gridCol w:w="910"/>
        <w:gridCol w:w="1488"/>
      </w:tblGrid>
      <w:tr w:rsidR="00BA6B0C" w:rsidTr="00F60C9F">
        <w:trPr>
          <w:tblCellSpacing w:w="37" w:type="dxa"/>
        </w:trPr>
        <w:tc>
          <w:tcPr>
            <w:tcW w:w="0" w:type="auto"/>
            <w:shd w:val="clear" w:color="auto" w:fill="EEEEEE"/>
            <w:hideMark/>
          </w:tcPr>
          <w:p w:rsidR="00F60C9F" w:rsidRPr="00865C09" w:rsidRDefault="002771B3" w:rsidP="00344E85">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F60C9F" w:rsidRPr="00865C09" w:rsidRDefault="002771B3" w:rsidP="00344E85">
            <w:pPr>
              <w:spacing w:after="0"/>
              <w:rPr>
                <w:rFonts w:eastAsia="Times New Roman" w:cs="Arial"/>
                <w:lang w:eastAsia="en-GB"/>
              </w:rPr>
            </w:pPr>
            <w:r w:rsidRPr="00865C09">
              <w:rPr>
                <w:rFonts w:eastAsia="Times New Roman" w:cs="Arial"/>
                <w:lang w:eastAsia="en-GB"/>
              </w:rPr>
              <w:t>CATASTROPHIC (for risk)</w:t>
            </w:r>
          </w:p>
          <w:p w:rsidR="00F60C9F" w:rsidRPr="00865C09" w:rsidRDefault="002771B3" w:rsidP="00344E85">
            <w:pPr>
              <w:spacing w:after="0"/>
              <w:rPr>
                <w:rFonts w:eastAsia="Times New Roman" w:cs="Arial"/>
                <w:lang w:eastAsia="en-GB"/>
              </w:rPr>
            </w:pPr>
            <w:r w:rsidRPr="00865C09">
              <w:rPr>
                <w:rFonts w:eastAsia="Times New Roman" w:cs="Arial"/>
                <w:lang w:eastAsia="en-GB"/>
              </w:rPr>
              <w:t>OUTSTANDING (for opportunity)</w:t>
            </w:r>
          </w:p>
        </w:tc>
        <w:tc>
          <w:tcPr>
            <w:tcW w:w="476" w:type="pct"/>
            <w:shd w:val="clear" w:color="auto" w:fill="EEEEEE"/>
            <w:hideMark/>
          </w:tcPr>
          <w:p w:rsidR="00F60C9F" w:rsidRPr="00865C09" w:rsidRDefault="002771B3" w:rsidP="00344E85">
            <w:pPr>
              <w:spacing w:after="0"/>
              <w:rPr>
                <w:rFonts w:eastAsia="Times New Roman" w:cs="Arial"/>
                <w:lang w:eastAsia="en-GB"/>
              </w:rPr>
            </w:pPr>
            <w:r w:rsidRPr="00865C09">
              <w:rPr>
                <w:rFonts w:eastAsia="Times New Roman" w:cs="Arial"/>
                <w:lang w:eastAsia="en-GB"/>
              </w:rPr>
              <w:t>5</w:t>
            </w:r>
          </w:p>
        </w:tc>
        <w:tc>
          <w:tcPr>
            <w:tcW w:w="537" w:type="pct"/>
            <w:shd w:val="clear" w:color="auto" w:fill="EEEEEE"/>
            <w:hideMark/>
          </w:tcPr>
          <w:p w:rsidR="00F60C9F" w:rsidRPr="00865C09" w:rsidRDefault="002771B3" w:rsidP="00344E85">
            <w:pPr>
              <w:spacing w:after="0"/>
              <w:rPr>
                <w:rFonts w:eastAsia="Times New Roman" w:cs="Arial"/>
                <w:lang w:eastAsia="en-GB"/>
              </w:rPr>
            </w:pPr>
            <w:r w:rsidRPr="00865C09">
              <w:rPr>
                <w:rFonts w:eastAsia="Times New Roman" w:cs="Arial"/>
                <w:lang w:eastAsia="en-GB"/>
              </w:rPr>
              <w:t>10</w:t>
            </w:r>
          </w:p>
        </w:tc>
        <w:tc>
          <w:tcPr>
            <w:tcW w:w="443" w:type="pct"/>
            <w:shd w:val="clear" w:color="auto" w:fill="EEEEEE"/>
            <w:hideMark/>
          </w:tcPr>
          <w:p w:rsidR="00F60C9F" w:rsidRPr="00865C09" w:rsidRDefault="002771B3" w:rsidP="00344E85">
            <w:pPr>
              <w:spacing w:after="0"/>
              <w:rPr>
                <w:rFonts w:eastAsia="Times New Roman" w:cs="Arial"/>
                <w:lang w:eastAsia="en-GB"/>
              </w:rPr>
            </w:pPr>
            <w:r w:rsidRPr="00865C09">
              <w:rPr>
                <w:rFonts w:eastAsia="Times New Roman" w:cs="Arial"/>
                <w:bCs/>
                <w:lang w:eastAsia="en-GB"/>
              </w:rPr>
              <w:t>15</w:t>
            </w:r>
          </w:p>
        </w:tc>
        <w:tc>
          <w:tcPr>
            <w:tcW w:w="332" w:type="pct"/>
            <w:shd w:val="clear" w:color="auto" w:fill="EEEEEE"/>
            <w:hideMark/>
          </w:tcPr>
          <w:p w:rsidR="00F60C9F" w:rsidRPr="00865C09" w:rsidRDefault="002771B3" w:rsidP="00344E85">
            <w:pPr>
              <w:spacing w:after="0"/>
              <w:rPr>
                <w:rFonts w:eastAsia="Times New Roman" w:cs="Arial"/>
                <w:lang w:eastAsia="en-GB"/>
              </w:rPr>
            </w:pPr>
            <w:r w:rsidRPr="00865C09">
              <w:rPr>
                <w:rFonts w:eastAsia="Times New Roman" w:cs="Arial"/>
                <w:bCs/>
                <w:lang w:eastAsia="en-GB"/>
              </w:rPr>
              <w:t>20</w:t>
            </w:r>
          </w:p>
        </w:tc>
        <w:tc>
          <w:tcPr>
            <w:tcW w:w="547" w:type="pct"/>
            <w:shd w:val="clear" w:color="auto" w:fill="EEEEEE"/>
            <w:hideMark/>
          </w:tcPr>
          <w:p w:rsidR="00F60C9F" w:rsidRPr="00865C09" w:rsidRDefault="002771B3" w:rsidP="00344E85">
            <w:pPr>
              <w:spacing w:after="0"/>
              <w:rPr>
                <w:rFonts w:eastAsia="Times New Roman" w:cs="Arial"/>
                <w:lang w:eastAsia="en-GB"/>
              </w:rPr>
            </w:pPr>
            <w:r w:rsidRPr="00865C09">
              <w:rPr>
                <w:rFonts w:eastAsia="Times New Roman" w:cs="Arial"/>
                <w:bCs/>
                <w:lang w:eastAsia="en-GB"/>
              </w:rPr>
              <w:t>25</w:t>
            </w:r>
          </w:p>
        </w:tc>
      </w:tr>
      <w:tr w:rsidR="00BA6B0C" w:rsidTr="00F60C9F">
        <w:trPr>
          <w:tblCellSpacing w:w="37" w:type="dxa"/>
        </w:trPr>
        <w:tc>
          <w:tcPr>
            <w:tcW w:w="0" w:type="auto"/>
            <w:shd w:val="clear" w:color="auto" w:fill="EEEEEE"/>
            <w:hideMark/>
          </w:tcPr>
          <w:p w:rsidR="00F60C9F" w:rsidRPr="00865C09" w:rsidRDefault="002771B3" w:rsidP="00344E85">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F60C9F" w:rsidRPr="00865C09" w:rsidRDefault="002771B3" w:rsidP="00344E85">
            <w:pPr>
              <w:spacing w:after="0"/>
              <w:rPr>
                <w:rFonts w:eastAsia="Times New Roman" w:cs="Arial"/>
                <w:lang w:eastAsia="en-GB"/>
              </w:rPr>
            </w:pPr>
            <w:r w:rsidRPr="00865C09">
              <w:rPr>
                <w:rFonts w:eastAsia="Times New Roman" w:cs="Arial"/>
                <w:lang w:eastAsia="en-GB"/>
              </w:rPr>
              <w:t>MAJOR</w:t>
            </w:r>
          </w:p>
        </w:tc>
        <w:tc>
          <w:tcPr>
            <w:tcW w:w="476" w:type="pct"/>
            <w:shd w:val="clear" w:color="auto" w:fill="EEEEEE"/>
            <w:hideMark/>
          </w:tcPr>
          <w:p w:rsidR="00F60C9F" w:rsidRPr="00865C09" w:rsidRDefault="002771B3" w:rsidP="00344E85">
            <w:pPr>
              <w:spacing w:after="0"/>
              <w:rPr>
                <w:rFonts w:eastAsia="Times New Roman" w:cs="Arial"/>
                <w:lang w:eastAsia="en-GB"/>
              </w:rPr>
            </w:pPr>
            <w:r w:rsidRPr="00865C09">
              <w:rPr>
                <w:rFonts w:eastAsia="Times New Roman" w:cs="Arial"/>
                <w:lang w:eastAsia="en-GB"/>
              </w:rPr>
              <w:t>4</w:t>
            </w:r>
          </w:p>
        </w:tc>
        <w:tc>
          <w:tcPr>
            <w:tcW w:w="537" w:type="pct"/>
            <w:shd w:val="clear" w:color="auto" w:fill="EEEEEE"/>
            <w:hideMark/>
          </w:tcPr>
          <w:p w:rsidR="00F60C9F" w:rsidRPr="00865C09" w:rsidRDefault="002771B3" w:rsidP="00344E85">
            <w:pPr>
              <w:spacing w:after="0"/>
              <w:rPr>
                <w:rFonts w:eastAsia="Times New Roman" w:cs="Arial"/>
                <w:lang w:eastAsia="en-GB"/>
              </w:rPr>
            </w:pPr>
            <w:r w:rsidRPr="00865C09">
              <w:rPr>
                <w:rFonts w:eastAsia="Times New Roman" w:cs="Arial"/>
                <w:lang w:eastAsia="en-GB"/>
              </w:rPr>
              <w:t>8</w:t>
            </w:r>
          </w:p>
        </w:tc>
        <w:tc>
          <w:tcPr>
            <w:tcW w:w="443" w:type="pct"/>
            <w:shd w:val="clear" w:color="auto" w:fill="EEEEEE"/>
            <w:hideMark/>
          </w:tcPr>
          <w:p w:rsidR="00F60C9F" w:rsidRPr="00865C09" w:rsidRDefault="002771B3" w:rsidP="00344E85">
            <w:pPr>
              <w:spacing w:after="0"/>
              <w:rPr>
                <w:rFonts w:eastAsia="Times New Roman" w:cs="Arial"/>
                <w:lang w:eastAsia="en-GB"/>
              </w:rPr>
            </w:pPr>
            <w:r w:rsidRPr="00865C09">
              <w:rPr>
                <w:rFonts w:eastAsia="Times New Roman" w:cs="Arial"/>
                <w:bCs/>
                <w:lang w:eastAsia="en-GB"/>
              </w:rPr>
              <w:t>12</w:t>
            </w:r>
          </w:p>
        </w:tc>
        <w:tc>
          <w:tcPr>
            <w:tcW w:w="332" w:type="pct"/>
            <w:shd w:val="clear" w:color="auto" w:fill="EEEEEE"/>
            <w:hideMark/>
          </w:tcPr>
          <w:p w:rsidR="00F60C9F" w:rsidRPr="00865C09" w:rsidRDefault="002771B3" w:rsidP="00344E85">
            <w:pPr>
              <w:spacing w:after="0"/>
              <w:rPr>
                <w:rFonts w:eastAsia="Times New Roman" w:cs="Arial"/>
                <w:lang w:eastAsia="en-GB"/>
              </w:rPr>
            </w:pPr>
            <w:r w:rsidRPr="00865C09">
              <w:rPr>
                <w:rFonts w:eastAsia="Times New Roman" w:cs="Arial"/>
                <w:bCs/>
                <w:lang w:eastAsia="en-GB"/>
              </w:rPr>
              <w:t>16</w:t>
            </w:r>
          </w:p>
        </w:tc>
        <w:tc>
          <w:tcPr>
            <w:tcW w:w="547" w:type="pct"/>
            <w:shd w:val="clear" w:color="auto" w:fill="EEEEEE"/>
            <w:hideMark/>
          </w:tcPr>
          <w:p w:rsidR="00F60C9F" w:rsidRPr="00865C09" w:rsidRDefault="002771B3" w:rsidP="00344E85">
            <w:pPr>
              <w:spacing w:after="0"/>
              <w:rPr>
                <w:rFonts w:eastAsia="Times New Roman" w:cs="Arial"/>
                <w:lang w:eastAsia="en-GB"/>
              </w:rPr>
            </w:pPr>
            <w:r w:rsidRPr="00865C09">
              <w:rPr>
                <w:rFonts w:eastAsia="Times New Roman" w:cs="Arial"/>
                <w:bCs/>
                <w:lang w:eastAsia="en-GB"/>
              </w:rPr>
              <w:t>20</w:t>
            </w:r>
          </w:p>
        </w:tc>
      </w:tr>
      <w:tr w:rsidR="00BA6B0C" w:rsidTr="00F60C9F">
        <w:trPr>
          <w:tblCellSpacing w:w="37" w:type="dxa"/>
        </w:trPr>
        <w:tc>
          <w:tcPr>
            <w:tcW w:w="0" w:type="auto"/>
            <w:shd w:val="clear" w:color="auto" w:fill="EEEEEE"/>
            <w:hideMark/>
          </w:tcPr>
          <w:p w:rsidR="00F60C9F" w:rsidRPr="00865C09" w:rsidRDefault="002771B3" w:rsidP="00344E85">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F60C9F" w:rsidRPr="00865C09" w:rsidRDefault="002771B3" w:rsidP="00344E85">
            <w:pPr>
              <w:spacing w:after="0"/>
              <w:rPr>
                <w:rFonts w:eastAsia="Times New Roman" w:cs="Arial"/>
                <w:lang w:eastAsia="en-GB"/>
              </w:rPr>
            </w:pPr>
            <w:r w:rsidRPr="00865C09">
              <w:rPr>
                <w:rFonts w:eastAsia="Times New Roman" w:cs="Arial"/>
                <w:lang w:eastAsia="en-GB"/>
              </w:rPr>
              <w:t>MODERATE</w:t>
            </w:r>
          </w:p>
        </w:tc>
        <w:tc>
          <w:tcPr>
            <w:tcW w:w="476" w:type="pct"/>
            <w:shd w:val="clear" w:color="auto" w:fill="EEEEEE"/>
            <w:hideMark/>
          </w:tcPr>
          <w:p w:rsidR="00F60C9F" w:rsidRPr="00865C09" w:rsidRDefault="002771B3" w:rsidP="00344E85">
            <w:pPr>
              <w:spacing w:after="0"/>
              <w:rPr>
                <w:rFonts w:eastAsia="Times New Roman" w:cs="Arial"/>
                <w:lang w:eastAsia="en-GB"/>
              </w:rPr>
            </w:pPr>
            <w:r w:rsidRPr="00865C09">
              <w:rPr>
                <w:rFonts w:eastAsia="Times New Roman" w:cs="Arial"/>
                <w:lang w:eastAsia="en-GB"/>
              </w:rPr>
              <w:t>3</w:t>
            </w:r>
          </w:p>
        </w:tc>
        <w:tc>
          <w:tcPr>
            <w:tcW w:w="537" w:type="pct"/>
            <w:shd w:val="clear" w:color="auto" w:fill="EEEEEE"/>
            <w:hideMark/>
          </w:tcPr>
          <w:p w:rsidR="00F60C9F" w:rsidRPr="00865C09" w:rsidRDefault="002771B3" w:rsidP="00344E85">
            <w:pPr>
              <w:spacing w:after="0"/>
              <w:rPr>
                <w:rFonts w:eastAsia="Times New Roman" w:cs="Arial"/>
                <w:lang w:eastAsia="en-GB"/>
              </w:rPr>
            </w:pPr>
            <w:r w:rsidRPr="00865C09">
              <w:rPr>
                <w:rFonts w:eastAsia="Times New Roman" w:cs="Arial"/>
                <w:lang w:eastAsia="en-GB"/>
              </w:rPr>
              <w:t>6</w:t>
            </w:r>
          </w:p>
        </w:tc>
        <w:tc>
          <w:tcPr>
            <w:tcW w:w="443" w:type="pct"/>
            <w:shd w:val="clear" w:color="auto" w:fill="EEEEEE"/>
            <w:hideMark/>
          </w:tcPr>
          <w:p w:rsidR="00F60C9F" w:rsidRPr="00865C09" w:rsidRDefault="002771B3" w:rsidP="00344E85">
            <w:pPr>
              <w:spacing w:after="0"/>
              <w:rPr>
                <w:rFonts w:eastAsia="Times New Roman" w:cs="Arial"/>
                <w:lang w:eastAsia="en-GB"/>
              </w:rPr>
            </w:pPr>
            <w:r w:rsidRPr="00865C09">
              <w:rPr>
                <w:rFonts w:eastAsia="Times New Roman" w:cs="Arial"/>
                <w:lang w:eastAsia="en-GB"/>
              </w:rPr>
              <w:t>9</w:t>
            </w:r>
          </w:p>
        </w:tc>
        <w:tc>
          <w:tcPr>
            <w:tcW w:w="332" w:type="pct"/>
            <w:shd w:val="clear" w:color="auto" w:fill="EEEEEE"/>
            <w:hideMark/>
          </w:tcPr>
          <w:p w:rsidR="00F60C9F" w:rsidRPr="00865C09" w:rsidRDefault="002771B3" w:rsidP="00344E85">
            <w:pPr>
              <w:spacing w:after="0"/>
              <w:rPr>
                <w:rFonts w:eastAsia="Times New Roman" w:cs="Arial"/>
                <w:lang w:eastAsia="en-GB"/>
              </w:rPr>
            </w:pPr>
            <w:r w:rsidRPr="00865C09">
              <w:rPr>
                <w:rFonts w:eastAsia="Times New Roman" w:cs="Arial"/>
                <w:bCs/>
                <w:lang w:eastAsia="en-GB"/>
              </w:rPr>
              <w:t>12</w:t>
            </w:r>
          </w:p>
        </w:tc>
        <w:tc>
          <w:tcPr>
            <w:tcW w:w="547" w:type="pct"/>
            <w:shd w:val="clear" w:color="auto" w:fill="EEEEEE"/>
            <w:hideMark/>
          </w:tcPr>
          <w:p w:rsidR="00F60C9F" w:rsidRPr="00865C09" w:rsidRDefault="002771B3" w:rsidP="00344E85">
            <w:pPr>
              <w:spacing w:after="0"/>
              <w:rPr>
                <w:rFonts w:eastAsia="Times New Roman" w:cs="Arial"/>
                <w:lang w:eastAsia="en-GB"/>
              </w:rPr>
            </w:pPr>
            <w:r w:rsidRPr="00865C09">
              <w:rPr>
                <w:rFonts w:eastAsia="Times New Roman" w:cs="Arial"/>
                <w:bCs/>
                <w:lang w:eastAsia="en-GB"/>
              </w:rPr>
              <w:t>15 </w:t>
            </w:r>
          </w:p>
        </w:tc>
      </w:tr>
      <w:tr w:rsidR="00BA6B0C" w:rsidTr="00F60C9F">
        <w:trPr>
          <w:tblCellSpacing w:w="37" w:type="dxa"/>
        </w:trPr>
        <w:tc>
          <w:tcPr>
            <w:tcW w:w="0" w:type="auto"/>
            <w:shd w:val="clear" w:color="auto" w:fill="EEEEEE"/>
            <w:hideMark/>
          </w:tcPr>
          <w:p w:rsidR="00F60C9F" w:rsidRPr="00865C09" w:rsidRDefault="002771B3" w:rsidP="00344E85">
            <w:pPr>
              <w:spacing w:after="0"/>
              <w:rPr>
                <w:rFonts w:eastAsia="Times New Roman" w:cs="Arial"/>
                <w:b/>
                <w:lang w:eastAsia="en-GB"/>
              </w:rPr>
            </w:pPr>
            <w:r w:rsidRPr="00865C09">
              <w:rPr>
                <w:rFonts w:eastAsia="Times New Roman" w:cs="Arial"/>
                <w:b/>
                <w:bCs/>
                <w:lang w:eastAsia="en-GB"/>
              </w:rPr>
              <w:t>IMPACT</w:t>
            </w:r>
          </w:p>
        </w:tc>
        <w:tc>
          <w:tcPr>
            <w:tcW w:w="1213" w:type="pct"/>
            <w:shd w:val="clear" w:color="auto" w:fill="EEEEEE"/>
            <w:hideMark/>
          </w:tcPr>
          <w:p w:rsidR="00F60C9F" w:rsidRPr="00865C09" w:rsidRDefault="002771B3" w:rsidP="00344E85">
            <w:pPr>
              <w:spacing w:after="0"/>
              <w:rPr>
                <w:rFonts w:eastAsia="Times New Roman" w:cs="Arial"/>
                <w:lang w:eastAsia="en-GB"/>
              </w:rPr>
            </w:pPr>
            <w:r w:rsidRPr="00865C09">
              <w:rPr>
                <w:rFonts w:eastAsia="Times New Roman" w:cs="Arial"/>
                <w:lang w:eastAsia="en-GB"/>
              </w:rPr>
              <w:t>MINOR</w:t>
            </w:r>
          </w:p>
        </w:tc>
        <w:tc>
          <w:tcPr>
            <w:tcW w:w="476" w:type="pct"/>
            <w:shd w:val="clear" w:color="auto" w:fill="EEEEEE"/>
            <w:hideMark/>
          </w:tcPr>
          <w:p w:rsidR="00F60C9F" w:rsidRPr="00865C09" w:rsidRDefault="002771B3" w:rsidP="00344E85">
            <w:pPr>
              <w:spacing w:after="0"/>
              <w:rPr>
                <w:rFonts w:eastAsia="Times New Roman" w:cs="Arial"/>
                <w:lang w:eastAsia="en-GB"/>
              </w:rPr>
            </w:pPr>
            <w:r w:rsidRPr="00865C09">
              <w:rPr>
                <w:rFonts w:eastAsia="Times New Roman" w:cs="Arial"/>
                <w:lang w:eastAsia="en-GB"/>
              </w:rPr>
              <w:t>2</w:t>
            </w:r>
          </w:p>
        </w:tc>
        <w:tc>
          <w:tcPr>
            <w:tcW w:w="537" w:type="pct"/>
            <w:shd w:val="clear" w:color="auto" w:fill="EEEEEE"/>
            <w:hideMark/>
          </w:tcPr>
          <w:p w:rsidR="00F60C9F" w:rsidRPr="00865C09" w:rsidRDefault="002771B3" w:rsidP="00344E85">
            <w:pPr>
              <w:spacing w:after="0"/>
              <w:rPr>
                <w:rFonts w:eastAsia="Times New Roman" w:cs="Arial"/>
                <w:lang w:eastAsia="en-GB"/>
              </w:rPr>
            </w:pPr>
            <w:r w:rsidRPr="00865C09">
              <w:rPr>
                <w:rFonts w:eastAsia="Times New Roman" w:cs="Arial"/>
                <w:lang w:eastAsia="en-GB"/>
              </w:rPr>
              <w:t>4</w:t>
            </w:r>
          </w:p>
        </w:tc>
        <w:tc>
          <w:tcPr>
            <w:tcW w:w="443" w:type="pct"/>
            <w:shd w:val="clear" w:color="auto" w:fill="EEEEEE"/>
            <w:hideMark/>
          </w:tcPr>
          <w:p w:rsidR="00F60C9F" w:rsidRPr="00865C09" w:rsidRDefault="002771B3" w:rsidP="00344E85">
            <w:pPr>
              <w:spacing w:after="0"/>
              <w:rPr>
                <w:rFonts w:eastAsia="Times New Roman" w:cs="Arial"/>
                <w:lang w:eastAsia="en-GB"/>
              </w:rPr>
            </w:pPr>
            <w:r w:rsidRPr="00865C09">
              <w:rPr>
                <w:rFonts w:eastAsia="Times New Roman" w:cs="Arial"/>
                <w:lang w:eastAsia="en-GB"/>
              </w:rPr>
              <w:t>6</w:t>
            </w:r>
          </w:p>
        </w:tc>
        <w:tc>
          <w:tcPr>
            <w:tcW w:w="332" w:type="pct"/>
            <w:shd w:val="clear" w:color="auto" w:fill="EEEEEE"/>
            <w:hideMark/>
          </w:tcPr>
          <w:p w:rsidR="00F60C9F" w:rsidRPr="00865C09" w:rsidRDefault="002771B3" w:rsidP="00344E85">
            <w:pPr>
              <w:spacing w:after="0"/>
              <w:rPr>
                <w:rFonts w:eastAsia="Times New Roman" w:cs="Arial"/>
                <w:lang w:eastAsia="en-GB"/>
              </w:rPr>
            </w:pPr>
            <w:r w:rsidRPr="00865C09">
              <w:rPr>
                <w:rFonts w:eastAsia="Times New Roman" w:cs="Arial"/>
                <w:lang w:eastAsia="en-GB"/>
              </w:rPr>
              <w:t>8</w:t>
            </w:r>
          </w:p>
        </w:tc>
        <w:tc>
          <w:tcPr>
            <w:tcW w:w="547" w:type="pct"/>
            <w:shd w:val="clear" w:color="auto" w:fill="EEEEEE"/>
            <w:hideMark/>
          </w:tcPr>
          <w:p w:rsidR="00F60C9F" w:rsidRPr="00865C09" w:rsidRDefault="002771B3" w:rsidP="00344E85">
            <w:pPr>
              <w:spacing w:after="0"/>
              <w:rPr>
                <w:rFonts w:eastAsia="Times New Roman" w:cs="Arial"/>
                <w:lang w:eastAsia="en-GB"/>
              </w:rPr>
            </w:pPr>
            <w:r w:rsidRPr="00865C09">
              <w:rPr>
                <w:rFonts w:eastAsia="Times New Roman" w:cs="Arial"/>
                <w:lang w:eastAsia="en-GB"/>
              </w:rPr>
              <w:t>10</w:t>
            </w:r>
          </w:p>
        </w:tc>
      </w:tr>
      <w:tr w:rsidR="00BA6B0C" w:rsidTr="00F60C9F">
        <w:trPr>
          <w:tblCellSpacing w:w="37" w:type="dxa"/>
        </w:trPr>
        <w:tc>
          <w:tcPr>
            <w:tcW w:w="0" w:type="auto"/>
            <w:shd w:val="clear" w:color="auto" w:fill="EEEEEE"/>
            <w:hideMark/>
          </w:tcPr>
          <w:p w:rsidR="00F60C9F" w:rsidRPr="00865C09" w:rsidRDefault="002771B3" w:rsidP="00344E85">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F60C9F" w:rsidRPr="00865C09" w:rsidRDefault="002771B3" w:rsidP="00344E85">
            <w:pPr>
              <w:spacing w:after="0"/>
              <w:rPr>
                <w:rFonts w:eastAsia="Times New Roman" w:cs="Arial"/>
                <w:lang w:eastAsia="en-GB"/>
              </w:rPr>
            </w:pPr>
            <w:r w:rsidRPr="00865C09">
              <w:rPr>
                <w:rFonts w:eastAsia="Times New Roman" w:cs="Arial"/>
                <w:lang w:eastAsia="en-GB"/>
              </w:rPr>
              <w:t>INSIGNIFICANT</w:t>
            </w:r>
          </w:p>
        </w:tc>
        <w:tc>
          <w:tcPr>
            <w:tcW w:w="476" w:type="pct"/>
            <w:shd w:val="clear" w:color="auto" w:fill="EEEEEE"/>
            <w:hideMark/>
          </w:tcPr>
          <w:p w:rsidR="00F60C9F" w:rsidRPr="00865C09" w:rsidRDefault="002771B3" w:rsidP="00344E85">
            <w:pPr>
              <w:spacing w:after="0"/>
              <w:rPr>
                <w:rFonts w:eastAsia="Times New Roman" w:cs="Arial"/>
                <w:lang w:eastAsia="en-GB"/>
              </w:rPr>
            </w:pPr>
            <w:r w:rsidRPr="00865C09">
              <w:rPr>
                <w:rFonts w:eastAsia="Times New Roman" w:cs="Arial"/>
                <w:lang w:eastAsia="en-GB"/>
              </w:rPr>
              <w:t>1</w:t>
            </w:r>
          </w:p>
        </w:tc>
        <w:tc>
          <w:tcPr>
            <w:tcW w:w="537" w:type="pct"/>
            <w:shd w:val="clear" w:color="auto" w:fill="EEEEEE"/>
            <w:hideMark/>
          </w:tcPr>
          <w:p w:rsidR="00F60C9F" w:rsidRPr="00865C09" w:rsidRDefault="002771B3" w:rsidP="00344E85">
            <w:pPr>
              <w:spacing w:after="0"/>
              <w:rPr>
                <w:rFonts w:eastAsia="Times New Roman" w:cs="Arial"/>
                <w:lang w:eastAsia="en-GB"/>
              </w:rPr>
            </w:pPr>
            <w:r w:rsidRPr="00865C09">
              <w:rPr>
                <w:rFonts w:eastAsia="Times New Roman" w:cs="Arial"/>
                <w:lang w:eastAsia="en-GB"/>
              </w:rPr>
              <w:t>2</w:t>
            </w:r>
          </w:p>
        </w:tc>
        <w:tc>
          <w:tcPr>
            <w:tcW w:w="443" w:type="pct"/>
            <w:shd w:val="clear" w:color="auto" w:fill="EEEEEE"/>
            <w:hideMark/>
          </w:tcPr>
          <w:p w:rsidR="00F60C9F" w:rsidRPr="00865C09" w:rsidRDefault="002771B3" w:rsidP="00344E85">
            <w:pPr>
              <w:spacing w:after="0"/>
              <w:rPr>
                <w:rFonts w:eastAsia="Times New Roman" w:cs="Arial"/>
                <w:lang w:eastAsia="en-GB"/>
              </w:rPr>
            </w:pPr>
            <w:r w:rsidRPr="00865C09">
              <w:rPr>
                <w:rFonts w:eastAsia="Times New Roman" w:cs="Arial"/>
                <w:lang w:eastAsia="en-GB"/>
              </w:rPr>
              <w:t>3</w:t>
            </w:r>
          </w:p>
        </w:tc>
        <w:tc>
          <w:tcPr>
            <w:tcW w:w="332" w:type="pct"/>
            <w:shd w:val="clear" w:color="auto" w:fill="EEEEEE"/>
            <w:hideMark/>
          </w:tcPr>
          <w:p w:rsidR="00F60C9F" w:rsidRPr="00865C09" w:rsidRDefault="002771B3" w:rsidP="00344E85">
            <w:pPr>
              <w:spacing w:after="0"/>
              <w:rPr>
                <w:rFonts w:eastAsia="Times New Roman" w:cs="Arial"/>
                <w:lang w:eastAsia="en-GB"/>
              </w:rPr>
            </w:pPr>
            <w:r w:rsidRPr="00865C09">
              <w:rPr>
                <w:rFonts w:eastAsia="Times New Roman" w:cs="Arial"/>
                <w:lang w:eastAsia="en-GB"/>
              </w:rPr>
              <w:t>4</w:t>
            </w:r>
          </w:p>
        </w:tc>
        <w:tc>
          <w:tcPr>
            <w:tcW w:w="547" w:type="pct"/>
            <w:shd w:val="clear" w:color="auto" w:fill="EEEEEE"/>
            <w:hideMark/>
          </w:tcPr>
          <w:p w:rsidR="00F60C9F" w:rsidRPr="00865C09" w:rsidRDefault="002771B3" w:rsidP="00344E85">
            <w:pPr>
              <w:spacing w:after="0"/>
              <w:rPr>
                <w:rFonts w:eastAsia="Times New Roman" w:cs="Arial"/>
                <w:lang w:eastAsia="en-GB"/>
              </w:rPr>
            </w:pPr>
            <w:r w:rsidRPr="00865C09">
              <w:rPr>
                <w:rFonts w:eastAsia="Times New Roman" w:cs="Arial"/>
                <w:lang w:eastAsia="en-GB"/>
              </w:rPr>
              <w:t>5</w:t>
            </w:r>
          </w:p>
        </w:tc>
      </w:tr>
      <w:tr w:rsidR="00BA6B0C" w:rsidTr="00F60C9F">
        <w:trPr>
          <w:tblCellSpacing w:w="37" w:type="dxa"/>
        </w:trPr>
        <w:tc>
          <w:tcPr>
            <w:tcW w:w="0" w:type="auto"/>
            <w:shd w:val="clear" w:color="auto" w:fill="EEEEEE"/>
            <w:hideMark/>
          </w:tcPr>
          <w:p w:rsidR="00F60C9F" w:rsidRPr="00865C09" w:rsidRDefault="002771B3" w:rsidP="00344E85">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F60C9F" w:rsidRPr="00865C09" w:rsidRDefault="002771B3" w:rsidP="00344E85">
            <w:pPr>
              <w:spacing w:after="0"/>
              <w:rPr>
                <w:rFonts w:eastAsia="Times New Roman" w:cs="Arial"/>
                <w:lang w:eastAsia="en-GB"/>
              </w:rPr>
            </w:pPr>
            <w:r w:rsidRPr="00865C09">
              <w:rPr>
                <w:rFonts w:eastAsia="Times New Roman" w:cs="Arial"/>
                <w:lang w:eastAsia="en-GB"/>
              </w:rPr>
              <w:t> </w:t>
            </w:r>
          </w:p>
        </w:tc>
        <w:tc>
          <w:tcPr>
            <w:tcW w:w="476" w:type="pct"/>
            <w:shd w:val="clear" w:color="auto" w:fill="EEEEEE"/>
            <w:hideMark/>
          </w:tcPr>
          <w:p w:rsidR="00F60C9F" w:rsidRPr="00865C09" w:rsidRDefault="002771B3" w:rsidP="00344E85">
            <w:pPr>
              <w:spacing w:after="0"/>
              <w:rPr>
                <w:rFonts w:eastAsia="Times New Roman" w:cs="Arial"/>
                <w:lang w:eastAsia="en-GB"/>
              </w:rPr>
            </w:pPr>
            <w:r w:rsidRPr="00865C09">
              <w:rPr>
                <w:rFonts w:eastAsia="Times New Roman" w:cs="Arial"/>
                <w:lang w:eastAsia="en-GB"/>
              </w:rPr>
              <w:t>RARE</w:t>
            </w:r>
          </w:p>
        </w:tc>
        <w:tc>
          <w:tcPr>
            <w:tcW w:w="537" w:type="pct"/>
            <w:shd w:val="clear" w:color="auto" w:fill="EEEEEE"/>
            <w:hideMark/>
          </w:tcPr>
          <w:p w:rsidR="00F60C9F" w:rsidRPr="00865C09" w:rsidRDefault="002771B3" w:rsidP="00344E85">
            <w:pPr>
              <w:spacing w:after="0"/>
              <w:rPr>
                <w:rFonts w:eastAsia="Times New Roman" w:cs="Arial"/>
                <w:lang w:eastAsia="en-GB"/>
              </w:rPr>
            </w:pPr>
            <w:r w:rsidRPr="00865C09">
              <w:rPr>
                <w:rFonts w:eastAsia="Times New Roman" w:cs="Arial"/>
                <w:lang w:eastAsia="en-GB"/>
              </w:rPr>
              <w:t>UNLIKELY</w:t>
            </w:r>
          </w:p>
        </w:tc>
        <w:tc>
          <w:tcPr>
            <w:tcW w:w="443" w:type="pct"/>
            <w:shd w:val="clear" w:color="auto" w:fill="EEEEEE"/>
            <w:hideMark/>
          </w:tcPr>
          <w:p w:rsidR="00F60C9F" w:rsidRPr="00865C09" w:rsidRDefault="002771B3" w:rsidP="00344E85">
            <w:pPr>
              <w:spacing w:after="0"/>
              <w:rPr>
                <w:rFonts w:eastAsia="Times New Roman" w:cs="Arial"/>
                <w:lang w:eastAsia="en-GB"/>
              </w:rPr>
            </w:pPr>
            <w:r w:rsidRPr="00865C09">
              <w:rPr>
                <w:rFonts w:eastAsia="Times New Roman" w:cs="Arial"/>
                <w:lang w:eastAsia="en-GB"/>
              </w:rPr>
              <w:t>POSSIBLE</w:t>
            </w:r>
          </w:p>
        </w:tc>
        <w:tc>
          <w:tcPr>
            <w:tcW w:w="332" w:type="pct"/>
            <w:shd w:val="clear" w:color="auto" w:fill="EEEEEE"/>
            <w:hideMark/>
          </w:tcPr>
          <w:p w:rsidR="00F60C9F" w:rsidRPr="00865C09" w:rsidRDefault="002771B3" w:rsidP="00344E85">
            <w:pPr>
              <w:spacing w:after="0"/>
              <w:rPr>
                <w:rFonts w:eastAsia="Times New Roman" w:cs="Arial"/>
                <w:lang w:eastAsia="en-GB"/>
              </w:rPr>
            </w:pPr>
            <w:r w:rsidRPr="00865C09">
              <w:rPr>
                <w:rFonts w:eastAsia="Times New Roman" w:cs="Arial"/>
                <w:lang w:eastAsia="en-GB"/>
              </w:rPr>
              <w:t>LIKELY</w:t>
            </w:r>
          </w:p>
        </w:tc>
        <w:tc>
          <w:tcPr>
            <w:tcW w:w="547" w:type="pct"/>
            <w:shd w:val="clear" w:color="auto" w:fill="EEEEEE"/>
            <w:hideMark/>
          </w:tcPr>
          <w:p w:rsidR="00F60C9F" w:rsidRPr="00865C09" w:rsidRDefault="002771B3" w:rsidP="00344E85">
            <w:pPr>
              <w:spacing w:after="0"/>
              <w:rPr>
                <w:rFonts w:eastAsia="Times New Roman" w:cs="Arial"/>
                <w:lang w:eastAsia="en-GB"/>
              </w:rPr>
            </w:pPr>
            <w:r w:rsidRPr="00865C09">
              <w:rPr>
                <w:rFonts w:eastAsia="Times New Roman" w:cs="Arial"/>
                <w:lang w:eastAsia="en-GB"/>
              </w:rPr>
              <w:t>CERTAIN</w:t>
            </w:r>
          </w:p>
        </w:tc>
      </w:tr>
      <w:tr w:rsidR="00BA6B0C" w:rsidTr="00F60C9F">
        <w:trPr>
          <w:tblCellSpacing w:w="37" w:type="dxa"/>
        </w:trPr>
        <w:tc>
          <w:tcPr>
            <w:tcW w:w="0" w:type="auto"/>
            <w:shd w:val="clear" w:color="auto" w:fill="EEEEEE"/>
            <w:hideMark/>
          </w:tcPr>
          <w:p w:rsidR="00F60C9F" w:rsidRPr="00865C09" w:rsidRDefault="002771B3" w:rsidP="00344E85">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F60C9F" w:rsidRPr="00865C09" w:rsidRDefault="002771B3" w:rsidP="00344E85">
            <w:pPr>
              <w:spacing w:after="0"/>
              <w:rPr>
                <w:rFonts w:eastAsia="Times New Roman" w:cs="Arial"/>
                <w:lang w:eastAsia="en-GB"/>
              </w:rPr>
            </w:pPr>
            <w:r w:rsidRPr="00865C09">
              <w:rPr>
                <w:rFonts w:eastAsia="Times New Roman" w:cs="Arial"/>
                <w:lang w:eastAsia="en-GB"/>
              </w:rPr>
              <w:t> </w:t>
            </w:r>
          </w:p>
        </w:tc>
        <w:tc>
          <w:tcPr>
            <w:tcW w:w="476" w:type="pct"/>
            <w:shd w:val="clear" w:color="auto" w:fill="EEEEEE"/>
            <w:hideMark/>
          </w:tcPr>
          <w:p w:rsidR="00F60C9F" w:rsidRPr="00865C09" w:rsidRDefault="002771B3" w:rsidP="00344E85">
            <w:pPr>
              <w:spacing w:after="0"/>
              <w:rPr>
                <w:rFonts w:eastAsia="Times New Roman" w:cs="Arial"/>
                <w:lang w:eastAsia="en-GB"/>
              </w:rPr>
            </w:pPr>
            <w:r w:rsidRPr="00865C09">
              <w:rPr>
                <w:rFonts w:eastAsia="Times New Roman" w:cs="Arial"/>
                <w:lang w:eastAsia="en-GB"/>
              </w:rPr>
              <w:t> </w:t>
            </w:r>
          </w:p>
        </w:tc>
        <w:tc>
          <w:tcPr>
            <w:tcW w:w="537" w:type="pct"/>
            <w:shd w:val="clear" w:color="auto" w:fill="EEEEEE"/>
            <w:hideMark/>
          </w:tcPr>
          <w:p w:rsidR="00F60C9F" w:rsidRPr="00E00309" w:rsidRDefault="002771B3" w:rsidP="00344E85">
            <w:pPr>
              <w:spacing w:after="0"/>
              <w:rPr>
                <w:rFonts w:eastAsia="Times New Roman" w:cs="Arial"/>
                <w:b/>
                <w:lang w:eastAsia="en-GB"/>
              </w:rPr>
            </w:pPr>
            <w:r w:rsidRPr="00865C09">
              <w:rPr>
                <w:rFonts w:eastAsia="Times New Roman" w:cs="Arial"/>
                <w:b/>
                <w:bCs/>
                <w:lang w:eastAsia="en-GB"/>
              </w:rPr>
              <w:t>LIKELIHOOD</w:t>
            </w:r>
          </w:p>
        </w:tc>
        <w:tc>
          <w:tcPr>
            <w:tcW w:w="443" w:type="pct"/>
            <w:shd w:val="clear" w:color="auto" w:fill="EEEEEE"/>
            <w:hideMark/>
          </w:tcPr>
          <w:p w:rsidR="00F60C9F" w:rsidRPr="00E00309" w:rsidRDefault="002771B3" w:rsidP="00344E85">
            <w:pPr>
              <w:spacing w:after="0"/>
              <w:rPr>
                <w:rFonts w:eastAsia="Times New Roman" w:cs="Arial"/>
                <w:lang w:eastAsia="en-GB"/>
              </w:rPr>
            </w:pPr>
            <w:r w:rsidRPr="00E00309">
              <w:rPr>
                <w:rFonts w:eastAsia="Times New Roman" w:cs="Arial"/>
                <w:lang w:eastAsia="en-GB"/>
              </w:rPr>
              <w:t> </w:t>
            </w:r>
          </w:p>
        </w:tc>
        <w:tc>
          <w:tcPr>
            <w:tcW w:w="332" w:type="pct"/>
            <w:shd w:val="clear" w:color="auto" w:fill="EEEEEE"/>
            <w:hideMark/>
          </w:tcPr>
          <w:p w:rsidR="00F60C9F" w:rsidRPr="00E00309" w:rsidRDefault="002771B3" w:rsidP="00344E85">
            <w:pPr>
              <w:spacing w:after="0"/>
              <w:rPr>
                <w:rFonts w:eastAsia="Times New Roman" w:cs="Arial"/>
                <w:lang w:eastAsia="en-GB"/>
              </w:rPr>
            </w:pPr>
            <w:r w:rsidRPr="00E00309">
              <w:rPr>
                <w:rFonts w:eastAsia="Times New Roman" w:cs="Arial"/>
                <w:lang w:eastAsia="en-GB"/>
              </w:rPr>
              <w:t> </w:t>
            </w:r>
          </w:p>
        </w:tc>
        <w:tc>
          <w:tcPr>
            <w:tcW w:w="547" w:type="pct"/>
            <w:shd w:val="clear" w:color="auto" w:fill="EEEEEE"/>
            <w:hideMark/>
          </w:tcPr>
          <w:p w:rsidR="00F60C9F" w:rsidRPr="00E00309" w:rsidRDefault="002771B3" w:rsidP="00344E85">
            <w:pPr>
              <w:spacing w:after="0"/>
              <w:rPr>
                <w:rFonts w:eastAsia="Times New Roman" w:cs="Arial"/>
                <w:lang w:eastAsia="en-GB"/>
              </w:rPr>
            </w:pPr>
            <w:r w:rsidRPr="00E00309">
              <w:rPr>
                <w:rFonts w:eastAsia="Times New Roman" w:cs="Arial"/>
                <w:lang w:eastAsia="en-GB"/>
              </w:rPr>
              <w:t> </w:t>
            </w:r>
          </w:p>
        </w:tc>
      </w:tr>
    </w:tbl>
    <w:p w:rsidR="00F60C9F" w:rsidRDefault="00995DC3" w:rsidP="00995DC3">
      <w:bookmarkStart w:id="0" w:name="_GoBack"/>
      <w:bookmarkEnd w:id="0"/>
    </w:p>
    <w:sectPr w:rsidR="00F60C9F" w:rsidSect="003A2959">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1B1C"/>
    <w:multiLevelType w:val="hybridMultilevel"/>
    <w:tmpl w:val="91EEFE6C"/>
    <w:lvl w:ilvl="0" w:tplc="ED5473A0">
      <w:start w:val="1"/>
      <w:numFmt w:val="bullet"/>
      <w:lvlText w:val=""/>
      <w:lvlJc w:val="left"/>
      <w:pPr>
        <w:ind w:left="360" w:hanging="360"/>
      </w:pPr>
      <w:rPr>
        <w:rFonts w:ascii="Symbol" w:hAnsi="Symbol" w:hint="default"/>
      </w:rPr>
    </w:lvl>
    <w:lvl w:ilvl="1" w:tplc="1A4E77AC" w:tentative="1">
      <w:start w:val="1"/>
      <w:numFmt w:val="bullet"/>
      <w:lvlText w:val="o"/>
      <w:lvlJc w:val="left"/>
      <w:pPr>
        <w:ind w:left="1080" w:hanging="360"/>
      </w:pPr>
      <w:rPr>
        <w:rFonts w:ascii="Courier New" w:hAnsi="Courier New" w:cs="Courier New" w:hint="default"/>
      </w:rPr>
    </w:lvl>
    <w:lvl w:ilvl="2" w:tplc="6C9C20B2" w:tentative="1">
      <w:start w:val="1"/>
      <w:numFmt w:val="bullet"/>
      <w:lvlText w:val=""/>
      <w:lvlJc w:val="left"/>
      <w:pPr>
        <w:ind w:left="1800" w:hanging="360"/>
      </w:pPr>
      <w:rPr>
        <w:rFonts w:ascii="Wingdings" w:hAnsi="Wingdings" w:hint="default"/>
      </w:rPr>
    </w:lvl>
    <w:lvl w:ilvl="3" w:tplc="BE94BB90" w:tentative="1">
      <w:start w:val="1"/>
      <w:numFmt w:val="bullet"/>
      <w:lvlText w:val=""/>
      <w:lvlJc w:val="left"/>
      <w:pPr>
        <w:ind w:left="2520" w:hanging="360"/>
      </w:pPr>
      <w:rPr>
        <w:rFonts w:ascii="Symbol" w:hAnsi="Symbol" w:hint="default"/>
      </w:rPr>
    </w:lvl>
    <w:lvl w:ilvl="4" w:tplc="30B291C8" w:tentative="1">
      <w:start w:val="1"/>
      <w:numFmt w:val="bullet"/>
      <w:lvlText w:val="o"/>
      <w:lvlJc w:val="left"/>
      <w:pPr>
        <w:ind w:left="3240" w:hanging="360"/>
      </w:pPr>
      <w:rPr>
        <w:rFonts w:ascii="Courier New" w:hAnsi="Courier New" w:cs="Courier New" w:hint="default"/>
      </w:rPr>
    </w:lvl>
    <w:lvl w:ilvl="5" w:tplc="4AE6BE68" w:tentative="1">
      <w:start w:val="1"/>
      <w:numFmt w:val="bullet"/>
      <w:lvlText w:val=""/>
      <w:lvlJc w:val="left"/>
      <w:pPr>
        <w:ind w:left="3960" w:hanging="360"/>
      </w:pPr>
      <w:rPr>
        <w:rFonts w:ascii="Wingdings" w:hAnsi="Wingdings" w:hint="default"/>
      </w:rPr>
    </w:lvl>
    <w:lvl w:ilvl="6" w:tplc="22929C9E" w:tentative="1">
      <w:start w:val="1"/>
      <w:numFmt w:val="bullet"/>
      <w:lvlText w:val=""/>
      <w:lvlJc w:val="left"/>
      <w:pPr>
        <w:ind w:left="4680" w:hanging="360"/>
      </w:pPr>
      <w:rPr>
        <w:rFonts w:ascii="Symbol" w:hAnsi="Symbol" w:hint="default"/>
      </w:rPr>
    </w:lvl>
    <w:lvl w:ilvl="7" w:tplc="CD44277E" w:tentative="1">
      <w:start w:val="1"/>
      <w:numFmt w:val="bullet"/>
      <w:lvlText w:val="o"/>
      <w:lvlJc w:val="left"/>
      <w:pPr>
        <w:ind w:left="5400" w:hanging="360"/>
      </w:pPr>
      <w:rPr>
        <w:rFonts w:ascii="Courier New" w:hAnsi="Courier New" w:cs="Courier New" w:hint="default"/>
      </w:rPr>
    </w:lvl>
    <w:lvl w:ilvl="8" w:tplc="587291BA" w:tentative="1">
      <w:start w:val="1"/>
      <w:numFmt w:val="bullet"/>
      <w:lvlText w:val=""/>
      <w:lvlJc w:val="left"/>
      <w:pPr>
        <w:ind w:left="6120" w:hanging="360"/>
      </w:pPr>
      <w:rPr>
        <w:rFonts w:ascii="Wingdings" w:hAnsi="Wingdings" w:hint="default"/>
      </w:rPr>
    </w:lvl>
  </w:abstractNum>
  <w:abstractNum w:abstractNumId="1" w15:restartNumberingAfterBreak="0">
    <w:nsid w:val="03DC3658"/>
    <w:multiLevelType w:val="hybridMultilevel"/>
    <w:tmpl w:val="61B4C742"/>
    <w:lvl w:ilvl="0" w:tplc="EE5E40A4">
      <w:start w:val="1"/>
      <w:numFmt w:val="bullet"/>
      <w:lvlText w:val=""/>
      <w:lvlJc w:val="left"/>
      <w:pPr>
        <w:ind w:left="763" w:hanging="360"/>
      </w:pPr>
      <w:rPr>
        <w:rFonts w:ascii="Symbol" w:hAnsi="Symbol" w:hint="default"/>
      </w:rPr>
    </w:lvl>
    <w:lvl w:ilvl="1" w:tplc="322C18AA" w:tentative="1">
      <w:start w:val="1"/>
      <w:numFmt w:val="bullet"/>
      <w:lvlText w:val="o"/>
      <w:lvlJc w:val="left"/>
      <w:pPr>
        <w:ind w:left="1483" w:hanging="360"/>
      </w:pPr>
      <w:rPr>
        <w:rFonts w:ascii="Courier New" w:hAnsi="Courier New" w:cs="Courier New" w:hint="default"/>
      </w:rPr>
    </w:lvl>
    <w:lvl w:ilvl="2" w:tplc="B81EDC28" w:tentative="1">
      <w:start w:val="1"/>
      <w:numFmt w:val="bullet"/>
      <w:lvlText w:val=""/>
      <w:lvlJc w:val="left"/>
      <w:pPr>
        <w:ind w:left="2203" w:hanging="360"/>
      </w:pPr>
      <w:rPr>
        <w:rFonts w:ascii="Wingdings" w:hAnsi="Wingdings" w:hint="default"/>
      </w:rPr>
    </w:lvl>
    <w:lvl w:ilvl="3" w:tplc="8E827F72" w:tentative="1">
      <w:start w:val="1"/>
      <w:numFmt w:val="bullet"/>
      <w:lvlText w:val=""/>
      <w:lvlJc w:val="left"/>
      <w:pPr>
        <w:ind w:left="2923" w:hanging="360"/>
      </w:pPr>
      <w:rPr>
        <w:rFonts w:ascii="Symbol" w:hAnsi="Symbol" w:hint="default"/>
      </w:rPr>
    </w:lvl>
    <w:lvl w:ilvl="4" w:tplc="DDF2255A" w:tentative="1">
      <w:start w:val="1"/>
      <w:numFmt w:val="bullet"/>
      <w:lvlText w:val="o"/>
      <w:lvlJc w:val="left"/>
      <w:pPr>
        <w:ind w:left="3643" w:hanging="360"/>
      </w:pPr>
      <w:rPr>
        <w:rFonts w:ascii="Courier New" w:hAnsi="Courier New" w:cs="Courier New" w:hint="default"/>
      </w:rPr>
    </w:lvl>
    <w:lvl w:ilvl="5" w:tplc="2FA6759E" w:tentative="1">
      <w:start w:val="1"/>
      <w:numFmt w:val="bullet"/>
      <w:lvlText w:val=""/>
      <w:lvlJc w:val="left"/>
      <w:pPr>
        <w:ind w:left="4363" w:hanging="360"/>
      </w:pPr>
      <w:rPr>
        <w:rFonts w:ascii="Wingdings" w:hAnsi="Wingdings" w:hint="default"/>
      </w:rPr>
    </w:lvl>
    <w:lvl w:ilvl="6" w:tplc="A2E82112" w:tentative="1">
      <w:start w:val="1"/>
      <w:numFmt w:val="bullet"/>
      <w:lvlText w:val=""/>
      <w:lvlJc w:val="left"/>
      <w:pPr>
        <w:ind w:left="5083" w:hanging="360"/>
      </w:pPr>
      <w:rPr>
        <w:rFonts w:ascii="Symbol" w:hAnsi="Symbol" w:hint="default"/>
      </w:rPr>
    </w:lvl>
    <w:lvl w:ilvl="7" w:tplc="168436FE" w:tentative="1">
      <w:start w:val="1"/>
      <w:numFmt w:val="bullet"/>
      <w:lvlText w:val="o"/>
      <w:lvlJc w:val="left"/>
      <w:pPr>
        <w:ind w:left="5803" w:hanging="360"/>
      </w:pPr>
      <w:rPr>
        <w:rFonts w:ascii="Courier New" w:hAnsi="Courier New" w:cs="Courier New" w:hint="default"/>
      </w:rPr>
    </w:lvl>
    <w:lvl w:ilvl="8" w:tplc="41388370" w:tentative="1">
      <w:start w:val="1"/>
      <w:numFmt w:val="bullet"/>
      <w:lvlText w:val=""/>
      <w:lvlJc w:val="left"/>
      <w:pPr>
        <w:ind w:left="6523" w:hanging="360"/>
      </w:pPr>
      <w:rPr>
        <w:rFonts w:ascii="Wingdings" w:hAnsi="Wingdings" w:hint="default"/>
      </w:rPr>
    </w:lvl>
  </w:abstractNum>
  <w:abstractNum w:abstractNumId="2" w15:restartNumberingAfterBreak="0">
    <w:nsid w:val="040A2872"/>
    <w:multiLevelType w:val="hybridMultilevel"/>
    <w:tmpl w:val="0D027C96"/>
    <w:lvl w:ilvl="0" w:tplc="0B7856CA">
      <w:start w:val="1"/>
      <w:numFmt w:val="bullet"/>
      <w:lvlText w:val=""/>
      <w:lvlJc w:val="left"/>
      <w:pPr>
        <w:ind w:left="720" w:hanging="360"/>
      </w:pPr>
      <w:rPr>
        <w:rFonts w:ascii="Symbol" w:hAnsi="Symbol" w:hint="default"/>
      </w:rPr>
    </w:lvl>
    <w:lvl w:ilvl="1" w:tplc="F2368516" w:tentative="1">
      <w:start w:val="1"/>
      <w:numFmt w:val="bullet"/>
      <w:lvlText w:val="o"/>
      <w:lvlJc w:val="left"/>
      <w:pPr>
        <w:ind w:left="1440" w:hanging="360"/>
      </w:pPr>
      <w:rPr>
        <w:rFonts w:ascii="Courier New" w:hAnsi="Courier New" w:cs="Courier New" w:hint="default"/>
      </w:rPr>
    </w:lvl>
    <w:lvl w:ilvl="2" w:tplc="2CE231AE" w:tentative="1">
      <w:start w:val="1"/>
      <w:numFmt w:val="bullet"/>
      <w:lvlText w:val=""/>
      <w:lvlJc w:val="left"/>
      <w:pPr>
        <w:ind w:left="2160" w:hanging="360"/>
      </w:pPr>
      <w:rPr>
        <w:rFonts w:ascii="Wingdings" w:hAnsi="Wingdings" w:hint="default"/>
      </w:rPr>
    </w:lvl>
    <w:lvl w:ilvl="3" w:tplc="3C54E4C4" w:tentative="1">
      <w:start w:val="1"/>
      <w:numFmt w:val="bullet"/>
      <w:lvlText w:val=""/>
      <w:lvlJc w:val="left"/>
      <w:pPr>
        <w:ind w:left="2880" w:hanging="360"/>
      </w:pPr>
      <w:rPr>
        <w:rFonts w:ascii="Symbol" w:hAnsi="Symbol" w:hint="default"/>
      </w:rPr>
    </w:lvl>
    <w:lvl w:ilvl="4" w:tplc="D90A0CFE" w:tentative="1">
      <w:start w:val="1"/>
      <w:numFmt w:val="bullet"/>
      <w:lvlText w:val="o"/>
      <w:lvlJc w:val="left"/>
      <w:pPr>
        <w:ind w:left="3600" w:hanging="360"/>
      </w:pPr>
      <w:rPr>
        <w:rFonts w:ascii="Courier New" w:hAnsi="Courier New" w:cs="Courier New" w:hint="default"/>
      </w:rPr>
    </w:lvl>
    <w:lvl w:ilvl="5" w:tplc="C890F770" w:tentative="1">
      <w:start w:val="1"/>
      <w:numFmt w:val="bullet"/>
      <w:lvlText w:val=""/>
      <w:lvlJc w:val="left"/>
      <w:pPr>
        <w:ind w:left="4320" w:hanging="360"/>
      </w:pPr>
      <w:rPr>
        <w:rFonts w:ascii="Wingdings" w:hAnsi="Wingdings" w:hint="default"/>
      </w:rPr>
    </w:lvl>
    <w:lvl w:ilvl="6" w:tplc="4FCA48AA" w:tentative="1">
      <w:start w:val="1"/>
      <w:numFmt w:val="bullet"/>
      <w:lvlText w:val=""/>
      <w:lvlJc w:val="left"/>
      <w:pPr>
        <w:ind w:left="5040" w:hanging="360"/>
      </w:pPr>
      <w:rPr>
        <w:rFonts w:ascii="Symbol" w:hAnsi="Symbol" w:hint="default"/>
      </w:rPr>
    </w:lvl>
    <w:lvl w:ilvl="7" w:tplc="0ACEFC78" w:tentative="1">
      <w:start w:val="1"/>
      <w:numFmt w:val="bullet"/>
      <w:lvlText w:val="o"/>
      <w:lvlJc w:val="left"/>
      <w:pPr>
        <w:ind w:left="5760" w:hanging="360"/>
      </w:pPr>
      <w:rPr>
        <w:rFonts w:ascii="Courier New" w:hAnsi="Courier New" w:cs="Courier New" w:hint="default"/>
      </w:rPr>
    </w:lvl>
    <w:lvl w:ilvl="8" w:tplc="40BE06A4" w:tentative="1">
      <w:start w:val="1"/>
      <w:numFmt w:val="bullet"/>
      <w:lvlText w:val=""/>
      <w:lvlJc w:val="left"/>
      <w:pPr>
        <w:ind w:left="6480" w:hanging="360"/>
      </w:pPr>
      <w:rPr>
        <w:rFonts w:ascii="Wingdings" w:hAnsi="Wingdings" w:hint="default"/>
      </w:rPr>
    </w:lvl>
  </w:abstractNum>
  <w:abstractNum w:abstractNumId="3" w15:restartNumberingAfterBreak="0">
    <w:nsid w:val="04130107"/>
    <w:multiLevelType w:val="hybridMultilevel"/>
    <w:tmpl w:val="45183DE4"/>
    <w:lvl w:ilvl="0" w:tplc="5094C200">
      <w:start w:val="1"/>
      <w:numFmt w:val="bullet"/>
      <w:lvlText w:val=""/>
      <w:lvlJc w:val="left"/>
      <w:pPr>
        <w:ind w:left="1080" w:hanging="360"/>
      </w:pPr>
      <w:rPr>
        <w:rFonts w:ascii="Symbol" w:hAnsi="Symbol" w:hint="default"/>
      </w:rPr>
    </w:lvl>
    <w:lvl w:ilvl="1" w:tplc="1D7A2BBA" w:tentative="1">
      <w:start w:val="1"/>
      <w:numFmt w:val="bullet"/>
      <w:lvlText w:val="o"/>
      <w:lvlJc w:val="left"/>
      <w:pPr>
        <w:ind w:left="1800" w:hanging="360"/>
      </w:pPr>
      <w:rPr>
        <w:rFonts w:ascii="Courier New" w:hAnsi="Courier New" w:cs="Courier New" w:hint="default"/>
      </w:rPr>
    </w:lvl>
    <w:lvl w:ilvl="2" w:tplc="DA00F3F0" w:tentative="1">
      <w:start w:val="1"/>
      <w:numFmt w:val="bullet"/>
      <w:lvlText w:val=""/>
      <w:lvlJc w:val="left"/>
      <w:pPr>
        <w:ind w:left="2520" w:hanging="360"/>
      </w:pPr>
      <w:rPr>
        <w:rFonts w:ascii="Wingdings" w:hAnsi="Wingdings" w:hint="default"/>
      </w:rPr>
    </w:lvl>
    <w:lvl w:ilvl="3" w:tplc="C3CC2444" w:tentative="1">
      <w:start w:val="1"/>
      <w:numFmt w:val="bullet"/>
      <w:lvlText w:val=""/>
      <w:lvlJc w:val="left"/>
      <w:pPr>
        <w:ind w:left="3240" w:hanging="360"/>
      </w:pPr>
      <w:rPr>
        <w:rFonts w:ascii="Symbol" w:hAnsi="Symbol" w:hint="default"/>
      </w:rPr>
    </w:lvl>
    <w:lvl w:ilvl="4" w:tplc="878227CA" w:tentative="1">
      <w:start w:val="1"/>
      <w:numFmt w:val="bullet"/>
      <w:lvlText w:val="o"/>
      <w:lvlJc w:val="left"/>
      <w:pPr>
        <w:ind w:left="3960" w:hanging="360"/>
      </w:pPr>
      <w:rPr>
        <w:rFonts w:ascii="Courier New" w:hAnsi="Courier New" w:cs="Courier New" w:hint="default"/>
      </w:rPr>
    </w:lvl>
    <w:lvl w:ilvl="5" w:tplc="E7D8E55C" w:tentative="1">
      <w:start w:val="1"/>
      <w:numFmt w:val="bullet"/>
      <w:lvlText w:val=""/>
      <w:lvlJc w:val="left"/>
      <w:pPr>
        <w:ind w:left="4680" w:hanging="360"/>
      </w:pPr>
      <w:rPr>
        <w:rFonts w:ascii="Wingdings" w:hAnsi="Wingdings" w:hint="default"/>
      </w:rPr>
    </w:lvl>
    <w:lvl w:ilvl="6" w:tplc="A538D7C6" w:tentative="1">
      <w:start w:val="1"/>
      <w:numFmt w:val="bullet"/>
      <w:lvlText w:val=""/>
      <w:lvlJc w:val="left"/>
      <w:pPr>
        <w:ind w:left="5400" w:hanging="360"/>
      </w:pPr>
      <w:rPr>
        <w:rFonts w:ascii="Symbol" w:hAnsi="Symbol" w:hint="default"/>
      </w:rPr>
    </w:lvl>
    <w:lvl w:ilvl="7" w:tplc="5966FF2A" w:tentative="1">
      <w:start w:val="1"/>
      <w:numFmt w:val="bullet"/>
      <w:lvlText w:val="o"/>
      <w:lvlJc w:val="left"/>
      <w:pPr>
        <w:ind w:left="6120" w:hanging="360"/>
      </w:pPr>
      <w:rPr>
        <w:rFonts w:ascii="Courier New" w:hAnsi="Courier New" w:cs="Courier New" w:hint="default"/>
      </w:rPr>
    </w:lvl>
    <w:lvl w:ilvl="8" w:tplc="B09CEE9C" w:tentative="1">
      <w:start w:val="1"/>
      <w:numFmt w:val="bullet"/>
      <w:lvlText w:val=""/>
      <w:lvlJc w:val="left"/>
      <w:pPr>
        <w:ind w:left="6840" w:hanging="360"/>
      </w:pPr>
      <w:rPr>
        <w:rFonts w:ascii="Wingdings" w:hAnsi="Wingdings" w:hint="default"/>
      </w:rPr>
    </w:lvl>
  </w:abstractNum>
  <w:abstractNum w:abstractNumId="4" w15:restartNumberingAfterBreak="0">
    <w:nsid w:val="05F7006A"/>
    <w:multiLevelType w:val="hybridMultilevel"/>
    <w:tmpl w:val="3A7E6ED8"/>
    <w:lvl w:ilvl="0" w:tplc="9AC895CA">
      <w:start w:val="1"/>
      <w:numFmt w:val="bullet"/>
      <w:lvlText w:val=""/>
      <w:lvlJc w:val="left"/>
      <w:pPr>
        <w:ind w:left="720" w:hanging="360"/>
      </w:pPr>
      <w:rPr>
        <w:rFonts w:ascii="Symbol" w:hAnsi="Symbol" w:hint="default"/>
      </w:rPr>
    </w:lvl>
    <w:lvl w:ilvl="1" w:tplc="15BC3B0C" w:tentative="1">
      <w:start w:val="1"/>
      <w:numFmt w:val="bullet"/>
      <w:lvlText w:val="o"/>
      <w:lvlJc w:val="left"/>
      <w:pPr>
        <w:ind w:left="1440" w:hanging="360"/>
      </w:pPr>
      <w:rPr>
        <w:rFonts w:ascii="Courier New" w:hAnsi="Courier New" w:cs="Courier New" w:hint="default"/>
      </w:rPr>
    </w:lvl>
    <w:lvl w:ilvl="2" w:tplc="ADF63834" w:tentative="1">
      <w:start w:val="1"/>
      <w:numFmt w:val="bullet"/>
      <w:lvlText w:val=""/>
      <w:lvlJc w:val="left"/>
      <w:pPr>
        <w:ind w:left="2160" w:hanging="360"/>
      </w:pPr>
      <w:rPr>
        <w:rFonts w:ascii="Wingdings" w:hAnsi="Wingdings" w:hint="default"/>
      </w:rPr>
    </w:lvl>
    <w:lvl w:ilvl="3" w:tplc="79B4640A" w:tentative="1">
      <w:start w:val="1"/>
      <w:numFmt w:val="bullet"/>
      <w:lvlText w:val=""/>
      <w:lvlJc w:val="left"/>
      <w:pPr>
        <w:ind w:left="2880" w:hanging="360"/>
      </w:pPr>
      <w:rPr>
        <w:rFonts w:ascii="Symbol" w:hAnsi="Symbol" w:hint="default"/>
      </w:rPr>
    </w:lvl>
    <w:lvl w:ilvl="4" w:tplc="485417D2" w:tentative="1">
      <w:start w:val="1"/>
      <w:numFmt w:val="bullet"/>
      <w:lvlText w:val="o"/>
      <w:lvlJc w:val="left"/>
      <w:pPr>
        <w:ind w:left="3600" w:hanging="360"/>
      </w:pPr>
      <w:rPr>
        <w:rFonts w:ascii="Courier New" w:hAnsi="Courier New" w:cs="Courier New" w:hint="default"/>
      </w:rPr>
    </w:lvl>
    <w:lvl w:ilvl="5" w:tplc="1E368500" w:tentative="1">
      <w:start w:val="1"/>
      <w:numFmt w:val="bullet"/>
      <w:lvlText w:val=""/>
      <w:lvlJc w:val="left"/>
      <w:pPr>
        <w:ind w:left="4320" w:hanging="360"/>
      </w:pPr>
      <w:rPr>
        <w:rFonts w:ascii="Wingdings" w:hAnsi="Wingdings" w:hint="default"/>
      </w:rPr>
    </w:lvl>
    <w:lvl w:ilvl="6" w:tplc="CAC09DF6" w:tentative="1">
      <w:start w:val="1"/>
      <w:numFmt w:val="bullet"/>
      <w:lvlText w:val=""/>
      <w:lvlJc w:val="left"/>
      <w:pPr>
        <w:ind w:left="5040" w:hanging="360"/>
      </w:pPr>
      <w:rPr>
        <w:rFonts w:ascii="Symbol" w:hAnsi="Symbol" w:hint="default"/>
      </w:rPr>
    </w:lvl>
    <w:lvl w:ilvl="7" w:tplc="88083E5E" w:tentative="1">
      <w:start w:val="1"/>
      <w:numFmt w:val="bullet"/>
      <w:lvlText w:val="o"/>
      <w:lvlJc w:val="left"/>
      <w:pPr>
        <w:ind w:left="5760" w:hanging="360"/>
      </w:pPr>
      <w:rPr>
        <w:rFonts w:ascii="Courier New" w:hAnsi="Courier New" w:cs="Courier New" w:hint="default"/>
      </w:rPr>
    </w:lvl>
    <w:lvl w:ilvl="8" w:tplc="20D29096" w:tentative="1">
      <w:start w:val="1"/>
      <w:numFmt w:val="bullet"/>
      <w:lvlText w:val=""/>
      <w:lvlJc w:val="left"/>
      <w:pPr>
        <w:ind w:left="6480" w:hanging="360"/>
      </w:pPr>
      <w:rPr>
        <w:rFonts w:ascii="Wingdings" w:hAnsi="Wingdings" w:hint="default"/>
      </w:rPr>
    </w:lvl>
  </w:abstractNum>
  <w:abstractNum w:abstractNumId="5" w15:restartNumberingAfterBreak="0">
    <w:nsid w:val="07B26115"/>
    <w:multiLevelType w:val="hybridMultilevel"/>
    <w:tmpl w:val="10AAC33C"/>
    <w:lvl w:ilvl="0" w:tplc="9794A4F8">
      <w:start w:val="1"/>
      <w:numFmt w:val="bullet"/>
      <w:lvlText w:val=""/>
      <w:lvlJc w:val="left"/>
      <w:pPr>
        <w:ind w:left="720" w:hanging="360"/>
      </w:pPr>
      <w:rPr>
        <w:rFonts w:ascii="Symbol" w:hAnsi="Symbol" w:hint="default"/>
      </w:rPr>
    </w:lvl>
    <w:lvl w:ilvl="1" w:tplc="375AECA4" w:tentative="1">
      <w:start w:val="1"/>
      <w:numFmt w:val="bullet"/>
      <w:lvlText w:val="o"/>
      <w:lvlJc w:val="left"/>
      <w:pPr>
        <w:ind w:left="1440" w:hanging="360"/>
      </w:pPr>
      <w:rPr>
        <w:rFonts w:ascii="Courier New" w:hAnsi="Courier New" w:cs="Courier New" w:hint="default"/>
      </w:rPr>
    </w:lvl>
    <w:lvl w:ilvl="2" w:tplc="18D8914E" w:tentative="1">
      <w:start w:val="1"/>
      <w:numFmt w:val="bullet"/>
      <w:lvlText w:val=""/>
      <w:lvlJc w:val="left"/>
      <w:pPr>
        <w:ind w:left="2160" w:hanging="360"/>
      </w:pPr>
      <w:rPr>
        <w:rFonts w:ascii="Wingdings" w:hAnsi="Wingdings" w:hint="default"/>
      </w:rPr>
    </w:lvl>
    <w:lvl w:ilvl="3" w:tplc="C2E0A084" w:tentative="1">
      <w:start w:val="1"/>
      <w:numFmt w:val="bullet"/>
      <w:lvlText w:val=""/>
      <w:lvlJc w:val="left"/>
      <w:pPr>
        <w:ind w:left="2880" w:hanging="360"/>
      </w:pPr>
      <w:rPr>
        <w:rFonts w:ascii="Symbol" w:hAnsi="Symbol" w:hint="default"/>
      </w:rPr>
    </w:lvl>
    <w:lvl w:ilvl="4" w:tplc="5FBE8A82" w:tentative="1">
      <w:start w:val="1"/>
      <w:numFmt w:val="bullet"/>
      <w:lvlText w:val="o"/>
      <w:lvlJc w:val="left"/>
      <w:pPr>
        <w:ind w:left="3600" w:hanging="360"/>
      </w:pPr>
      <w:rPr>
        <w:rFonts w:ascii="Courier New" w:hAnsi="Courier New" w:cs="Courier New" w:hint="default"/>
      </w:rPr>
    </w:lvl>
    <w:lvl w:ilvl="5" w:tplc="1314423E" w:tentative="1">
      <w:start w:val="1"/>
      <w:numFmt w:val="bullet"/>
      <w:lvlText w:val=""/>
      <w:lvlJc w:val="left"/>
      <w:pPr>
        <w:ind w:left="4320" w:hanging="360"/>
      </w:pPr>
      <w:rPr>
        <w:rFonts w:ascii="Wingdings" w:hAnsi="Wingdings" w:hint="default"/>
      </w:rPr>
    </w:lvl>
    <w:lvl w:ilvl="6" w:tplc="B53C3B68" w:tentative="1">
      <w:start w:val="1"/>
      <w:numFmt w:val="bullet"/>
      <w:lvlText w:val=""/>
      <w:lvlJc w:val="left"/>
      <w:pPr>
        <w:ind w:left="5040" w:hanging="360"/>
      </w:pPr>
      <w:rPr>
        <w:rFonts w:ascii="Symbol" w:hAnsi="Symbol" w:hint="default"/>
      </w:rPr>
    </w:lvl>
    <w:lvl w:ilvl="7" w:tplc="601448A4" w:tentative="1">
      <w:start w:val="1"/>
      <w:numFmt w:val="bullet"/>
      <w:lvlText w:val="o"/>
      <w:lvlJc w:val="left"/>
      <w:pPr>
        <w:ind w:left="5760" w:hanging="360"/>
      </w:pPr>
      <w:rPr>
        <w:rFonts w:ascii="Courier New" w:hAnsi="Courier New" w:cs="Courier New" w:hint="default"/>
      </w:rPr>
    </w:lvl>
    <w:lvl w:ilvl="8" w:tplc="214CC38A" w:tentative="1">
      <w:start w:val="1"/>
      <w:numFmt w:val="bullet"/>
      <w:lvlText w:val=""/>
      <w:lvlJc w:val="left"/>
      <w:pPr>
        <w:ind w:left="6480" w:hanging="360"/>
      </w:pPr>
      <w:rPr>
        <w:rFonts w:ascii="Wingdings" w:hAnsi="Wingdings" w:hint="default"/>
      </w:rPr>
    </w:lvl>
  </w:abstractNum>
  <w:abstractNum w:abstractNumId="6" w15:restartNumberingAfterBreak="0">
    <w:nsid w:val="0D216D15"/>
    <w:multiLevelType w:val="hybridMultilevel"/>
    <w:tmpl w:val="5FCA26D2"/>
    <w:lvl w:ilvl="0" w:tplc="6BFAEBBE">
      <w:start w:val="1"/>
      <w:numFmt w:val="bullet"/>
      <w:lvlText w:val=""/>
      <w:lvlJc w:val="left"/>
      <w:pPr>
        <w:ind w:left="720" w:hanging="360"/>
      </w:pPr>
      <w:rPr>
        <w:rFonts w:ascii="Symbol" w:hAnsi="Symbol" w:hint="default"/>
      </w:rPr>
    </w:lvl>
    <w:lvl w:ilvl="1" w:tplc="5E0E9A2E" w:tentative="1">
      <w:start w:val="1"/>
      <w:numFmt w:val="bullet"/>
      <w:lvlText w:val="o"/>
      <w:lvlJc w:val="left"/>
      <w:pPr>
        <w:ind w:left="1440" w:hanging="360"/>
      </w:pPr>
      <w:rPr>
        <w:rFonts w:ascii="Courier New" w:hAnsi="Courier New" w:cs="Courier New" w:hint="default"/>
      </w:rPr>
    </w:lvl>
    <w:lvl w:ilvl="2" w:tplc="4634CDA6" w:tentative="1">
      <w:start w:val="1"/>
      <w:numFmt w:val="bullet"/>
      <w:lvlText w:val=""/>
      <w:lvlJc w:val="left"/>
      <w:pPr>
        <w:ind w:left="2160" w:hanging="360"/>
      </w:pPr>
      <w:rPr>
        <w:rFonts w:ascii="Wingdings" w:hAnsi="Wingdings" w:hint="default"/>
      </w:rPr>
    </w:lvl>
    <w:lvl w:ilvl="3" w:tplc="FE6621BC" w:tentative="1">
      <w:start w:val="1"/>
      <w:numFmt w:val="bullet"/>
      <w:lvlText w:val=""/>
      <w:lvlJc w:val="left"/>
      <w:pPr>
        <w:ind w:left="2880" w:hanging="360"/>
      </w:pPr>
      <w:rPr>
        <w:rFonts w:ascii="Symbol" w:hAnsi="Symbol" w:hint="default"/>
      </w:rPr>
    </w:lvl>
    <w:lvl w:ilvl="4" w:tplc="6DF4BEF4" w:tentative="1">
      <w:start w:val="1"/>
      <w:numFmt w:val="bullet"/>
      <w:lvlText w:val="o"/>
      <w:lvlJc w:val="left"/>
      <w:pPr>
        <w:ind w:left="3600" w:hanging="360"/>
      </w:pPr>
      <w:rPr>
        <w:rFonts w:ascii="Courier New" w:hAnsi="Courier New" w:cs="Courier New" w:hint="default"/>
      </w:rPr>
    </w:lvl>
    <w:lvl w:ilvl="5" w:tplc="3B58FEDE" w:tentative="1">
      <w:start w:val="1"/>
      <w:numFmt w:val="bullet"/>
      <w:lvlText w:val=""/>
      <w:lvlJc w:val="left"/>
      <w:pPr>
        <w:ind w:left="4320" w:hanging="360"/>
      </w:pPr>
      <w:rPr>
        <w:rFonts w:ascii="Wingdings" w:hAnsi="Wingdings" w:hint="default"/>
      </w:rPr>
    </w:lvl>
    <w:lvl w:ilvl="6" w:tplc="0DFE332E" w:tentative="1">
      <w:start w:val="1"/>
      <w:numFmt w:val="bullet"/>
      <w:lvlText w:val=""/>
      <w:lvlJc w:val="left"/>
      <w:pPr>
        <w:ind w:left="5040" w:hanging="360"/>
      </w:pPr>
      <w:rPr>
        <w:rFonts w:ascii="Symbol" w:hAnsi="Symbol" w:hint="default"/>
      </w:rPr>
    </w:lvl>
    <w:lvl w:ilvl="7" w:tplc="CAA0E820" w:tentative="1">
      <w:start w:val="1"/>
      <w:numFmt w:val="bullet"/>
      <w:lvlText w:val="o"/>
      <w:lvlJc w:val="left"/>
      <w:pPr>
        <w:ind w:left="5760" w:hanging="360"/>
      </w:pPr>
      <w:rPr>
        <w:rFonts w:ascii="Courier New" w:hAnsi="Courier New" w:cs="Courier New" w:hint="default"/>
      </w:rPr>
    </w:lvl>
    <w:lvl w:ilvl="8" w:tplc="A63CF226" w:tentative="1">
      <w:start w:val="1"/>
      <w:numFmt w:val="bullet"/>
      <w:lvlText w:val=""/>
      <w:lvlJc w:val="left"/>
      <w:pPr>
        <w:ind w:left="6480" w:hanging="360"/>
      </w:pPr>
      <w:rPr>
        <w:rFonts w:ascii="Wingdings" w:hAnsi="Wingdings" w:hint="default"/>
      </w:rPr>
    </w:lvl>
  </w:abstractNum>
  <w:abstractNum w:abstractNumId="7" w15:restartNumberingAfterBreak="0">
    <w:nsid w:val="10350013"/>
    <w:multiLevelType w:val="hybridMultilevel"/>
    <w:tmpl w:val="0E1C9A7A"/>
    <w:lvl w:ilvl="0" w:tplc="E940DA64">
      <w:start w:val="1"/>
      <w:numFmt w:val="bullet"/>
      <w:lvlText w:val=""/>
      <w:lvlJc w:val="left"/>
      <w:pPr>
        <w:ind w:left="1080" w:hanging="360"/>
      </w:pPr>
      <w:rPr>
        <w:rFonts w:ascii="Symbol" w:hAnsi="Symbol" w:hint="default"/>
      </w:rPr>
    </w:lvl>
    <w:lvl w:ilvl="1" w:tplc="C02C1202" w:tentative="1">
      <w:start w:val="1"/>
      <w:numFmt w:val="bullet"/>
      <w:lvlText w:val="o"/>
      <w:lvlJc w:val="left"/>
      <w:pPr>
        <w:ind w:left="1800" w:hanging="360"/>
      </w:pPr>
      <w:rPr>
        <w:rFonts w:ascii="Courier New" w:hAnsi="Courier New" w:cs="Courier New" w:hint="default"/>
      </w:rPr>
    </w:lvl>
    <w:lvl w:ilvl="2" w:tplc="5C081BE8" w:tentative="1">
      <w:start w:val="1"/>
      <w:numFmt w:val="bullet"/>
      <w:lvlText w:val=""/>
      <w:lvlJc w:val="left"/>
      <w:pPr>
        <w:ind w:left="2520" w:hanging="360"/>
      </w:pPr>
      <w:rPr>
        <w:rFonts w:ascii="Wingdings" w:hAnsi="Wingdings" w:hint="default"/>
      </w:rPr>
    </w:lvl>
    <w:lvl w:ilvl="3" w:tplc="031A781E" w:tentative="1">
      <w:start w:val="1"/>
      <w:numFmt w:val="bullet"/>
      <w:lvlText w:val=""/>
      <w:lvlJc w:val="left"/>
      <w:pPr>
        <w:ind w:left="3240" w:hanging="360"/>
      </w:pPr>
      <w:rPr>
        <w:rFonts w:ascii="Symbol" w:hAnsi="Symbol" w:hint="default"/>
      </w:rPr>
    </w:lvl>
    <w:lvl w:ilvl="4" w:tplc="9B347F32" w:tentative="1">
      <w:start w:val="1"/>
      <w:numFmt w:val="bullet"/>
      <w:lvlText w:val="o"/>
      <w:lvlJc w:val="left"/>
      <w:pPr>
        <w:ind w:left="3960" w:hanging="360"/>
      </w:pPr>
      <w:rPr>
        <w:rFonts w:ascii="Courier New" w:hAnsi="Courier New" w:cs="Courier New" w:hint="default"/>
      </w:rPr>
    </w:lvl>
    <w:lvl w:ilvl="5" w:tplc="1164700A" w:tentative="1">
      <w:start w:val="1"/>
      <w:numFmt w:val="bullet"/>
      <w:lvlText w:val=""/>
      <w:lvlJc w:val="left"/>
      <w:pPr>
        <w:ind w:left="4680" w:hanging="360"/>
      </w:pPr>
      <w:rPr>
        <w:rFonts w:ascii="Wingdings" w:hAnsi="Wingdings" w:hint="default"/>
      </w:rPr>
    </w:lvl>
    <w:lvl w:ilvl="6" w:tplc="CC124F08" w:tentative="1">
      <w:start w:val="1"/>
      <w:numFmt w:val="bullet"/>
      <w:lvlText w:val=""/>
      <w:lvlJc w:val="left"/>
      <w:pPr>
        <w:ind w:left="5400" w:hanging="360"/>
      </w:pPr>
      <w:rPr>
        <w:rFonts w:ascii="Symbol" w:hAnsi="Symbol" w:hint="default"/>
      </w:rPr>
    </w:lvl>
    <w:lvl w:ilvl="7" w:tplc="38E89836" w:tentative="1">
      <w:start w:val="1"/>
      <w:numFmt w:val="bullet"/>
      <w:lvlText w:val="o"/>
      <w:lvlJc w:val="left"/>
      <w:pPr>
        <w:ind w:left="6120" w:hanging="360"/>
      </w:pPr>
      <w:rPr>
        <w:rFonts w:ascii="Courier New" w:hAnsi="Courier New" w:cs="Courier New" w:hint="default"/>
      </w:rPr>
    </w:lvl>
    <w:lvl w:ilvl="8" w:tplc="FF54E6FA" w:tentative="1">
      <w:start w:val="1"/>
      <w:numFmt w:val="bullet"/>
      <w:lvlText w:val=""/>
      <w:lvlJc w:val="left"/>
      <w:pPr>
        <w:ind w:left="6840" w:hanging="360"/>
      </w:pPr>
      <w:rPr>
        <w:rFonts w:ascii="Wingdings" w:hAnsi="Wingdings" w:hint="default"/>
      </w:rPr>
    </w:lvl>
  </w:abstractNum>
  <w:abstractNum w:abstractNumId="8" w15:restartNumberingAfterBreak="0">
    <w:nsid w:val="13F7145E"/>
    <w:multiLevelType w:val="hybridMultilevel"/>
    <w:tmpl w:val="277ACF92"/>
    <w:lvl w:ilvl="0" w:tplc="709220A0">
      <w:start w:val="1"/>
      <w:numFmt w:val="bullet"/>
      <w:lvlText w:val=""/>
      <w:lvlJc w:val="left"/>
      <w:pPr>
        <w:ind w:left="763" w:hanging="360"/>
      </w:pPr>
      <w:rPr>
        <w:rFonts w:ascii="Symbol" w:hAnsi="Symbol" w:hint="default"/>
      </w:rPr>
    </w:lvl>
    <w:lvl w:ilvl="1" w:tplc="1E32EB76" w:tentative="1">
      <w:start w:val="1"/>
      <w:numFmt w:val="bullet"/>
      <w:lvlText w:val="o"/>
      <w:lvlJc w:val="left"/>
      <w:pPr>
        <w:ind w:left="1483" w:hanging="360"/>
      </w:pPr>
      <w:rPr>
        <w:rFonts w:ascii="Courier New" w:hAnsi="Courier New" w:cs="Courier New" w:hint="default"/>
      </w:rPr>
    </w:lvl>
    <w:lvl w:ilvl="2" w:tplc="C8888198" w:tentative="1">
      <w:start w:val="1"/>
      <w:numFmt w:val="bullet"/>
      <w:lvlText w:val=""/>
      <w:lvlJc w:val="left"/>
      <w:pPr>
        <w:ind w:left="2203" w:hanging="360"/>
      </w:pPr>
      <w:rPr>
        <w:rFonts w:ascii="Wingdings" w:hAnsi="Wingdings" w:hint="default"/>
      </w:rPr>
    </w:lvl>
    <w:lvl w:ilvl="3" w:tplc="05888AC0" w:tentative="1">
      <w:start w:val="1"/>
      <w:numFmt w:val="bullet"/>
      <w:lvlText w:val=""/>
      <w:lvlJc w:val="left"/>
      <w:pPr>
        <w:ind w:left="2923" w:hanging="360"/>
      </w:pPr>
      <w:rPr>
        <w:rFonts w:ascii="Symbol" w:hAnsi="Symbol" w:hint="default"/>
      </w:rPr>
    </w:lvl>
    <w:lvl w:ilvl="4" w:tplc="699A9EB6" w:tentative="1">
      <w:start w:val="1"/>
      <w:numFmt w:val="bullet"/>
      <w:lvlText w:val="o"/>
      <w:lvlJc w:val="left"/>
      <w:pPr>
        <w:ind w:left="3643" w:hanging="360"/>
      </w:pPr>
      <w:rPr>
        <w:rFonts w:ascii="Courier New" w:hAnsi="Courier New" w:cs="Courier New" w:hint="default"/>
      </w:rPr>
    </w:lvl>
    <w:lvl w:ilvl="5" w:tplc="1C228502" w:tentative="1">
      <w:start w:val="1"/>
      <w:numFmt w:val="bullet"/>
      <w:lvlText w:val=""/>
      <w:lvlJc w:val="left"/>
      <w:pPr>
        <w:ind w:left="4363" w:hanging="360"/>
      </w:pPr>
      <w:rPr>
        <w:rFonts w:ascii="Wingdings" w:hAnsi="Wingdings" w:hint="default"/>
      </w:rPr>
    </w:lvl>
    <w:lvl w:ilvl="6" w:tplc="12E64AC8" w:tentative="1">
      <w:start w:val="1"/>
      <w:numFmt w:val="bullet"/>
      <w:lvlText w:val=""/>
      <w:lvlJc w:val="left"/>
      <w:pPr>
        <w:ind w:left="5083" w:hanging="360"/>
      </w:pPr>
      <w:rPr>
        <w:rFonts w:ascii="Symbol" w:hAnsi="Symbol" w:hint="default"/>
      </w:rPr>
    </w:lvl>
    <w:lvl w:ilvl="7" w:tplc="6E88D1EA" w:tentative="1">
      <w:start w:val="1"/>
      <w:numFmt w:val="bullet"/>
      <w:lvlText w:val="o"/>
      <w:lvlJc w:val="left"/>
      <w:pPr>
        <w:ind w:left="5803" w:hanging="360"/>
      </w:pPr>
      <w:rPr>
        <w:rFonts w:ascii="Courier New" w:hAnsi="Courier New" w:cs="Courier New" w:hint="default"/>
      </w:rPr>
    </w:lvl>
    <w:lvl w:ilvl="8" w:tplc="B6B012D0" w:tentative="1">
      <w:start w:val="1"/>
      <w:numFmt w:val="bullet"/>
      <w:lvlText w:val=""/>
      <w:lvlJc w:val="left"/>
      <w:pPr>
        <w:ind w:left="6523" w:hanging="360"/>
      </w:pPr>
      <w:rPr>
        <w:rFonts w:ascii="Wingdings" w:hAnsi="Wingdings" w:hint="default"/>
      </w:rPr>
    </w:lvl>
  </w:abstractNum>
  <w:abstractNum w:abstractNumId="9" w15:restartNumberingAfterBreak="0">
    <w:nsid w:val="172A4D30"/>
    <w:multiLevelType w:val="hybridMultilevel"/>
    <w:tmpl w:val="06D686A8"/>
    <w:lvl w:ilvl="0" w:tplc="7CB0D0F0">
      <w:start w:val="1"/>
      <w:numFmt w:val="decimal"/>
      <w:lvlText w:val="%1."/>
      <w:lvlJc w:val="left"/>
      <w:pPr>
        <w:ind w:left="720" w:hanging="360"/>
      </w:pPr>
    </w:lvl>
    <w:lvl w:ilvl="1" w:tplc="16F8B052">
      <w:start w:val="1"/>
      <w:numFmt w:val="lowerLetter"/>
      <w:lvlText w:val="%2."/>
      <w:lvlJc w:val="left"/>
      <w:pPr>
        <w:ind w:left="1440" w:hanging="360"/>
      </w:pPr>
    </w:lvl>
    <w:lvl w:ilvl="2" w:tplc="AE6CE1C8" w:tentative="1">
      <w:start w:val="1"/>
      <w:numFmt w:val="lowerRoman"/>
      <w:lvlText w:val="%3."/>
      <w:lvlJc w:val="right"/>
      <w:pPr>
        <w:ind w:left="2160" w:hanging="180"/>
      </w:pPr>
    </w:lvl>
    <w:lvl w:ilvl="3" w:tplc="6B3AF1F0" w:tentative="1">
      <w:start w:val="1"/>
      <w:numFmt w:val="decimal"/>
      <w:lvlText w:val="%4."/>
      <w:lvlJc w:val="left"/>
      <w:pPr>
        <w:ind w:left="2880" w:hanging="360"/>
      </w:pPr>
    </w:lvl>
    <w:lvl w:ilvl="4" w:tplc="305A570E" w:tentative="1">
      <w:start w:val="1"/>
      <w:numFmt w:val="lowerLetter"/>
      <w:lvlText w:val="%5."/>
      <w:lvlJc w:val="left"/>
      <w:pPr>
        <w:ind w:left="3600" w:hanging="360"/>
      </w:pPr>
    </w:lvl>
    <w:lvl w:ilvl="5" w:tplc="15FE2FDA" w:tentative="1">
      <w:start w:val="1"/>
      <w:numFmt w:val="lowerRoman"/>
      <w:lvlText w:val="%6."/>
      <w:lvlJc w:val="right"/>
      <w:pPr>
        <w:ind w:left="4320" w:hanging="180"/>
      </w:pPr>
    </w:lvl>
    <w:lvl w:ilvl="6" w:tplc="16F2C6A2" w:tentative="1">
      <w:start w:val="1"/>
      <w:numFmt w:val="decimal"/>
      <w:lvlText w:val="%7."/>
      <w:lvlJc w:val="left"/>
      <w:pPr>
        <w:ind w:left="5040" w:hanging="360"/>
      </w:pPr>
    </w:lvl>
    <w:lvl w:ilvl="7" w:tplc="B24CA8BE" w:tentative="1">
      <w:start w:val="1"/>
      <w:numFmt w:val="lowerLetter"/>
      <w:lvlText w:val="%8."/>
      <w:lvlJc w:val="left"/>
      <w:pPr>
        <w:ind w:left="5760" w:hanging="360"/>
      </w:pPr>
    </w:lvl>
    <w:lvl w:ilvl="8" w:tplc="11543418" w:tentative="1">
      <w:start w:val="1"/>
      <w:numFmt w:val="lowerRoman"/>
      <w:lvlText w:val="%9."/>
      <w:lvlJc w:val="right"/>
      <w:pPr>
        <w:ind w:left="6480" w:hanging="180"/>
      </w:pPr>
    </w:lvl>
  </w:abstractNum>
  <w:abstractNum w:abstractNumId="10" w15:restartNumberingAfterBreak="0">
    <w:nsid w:val="17931DA4"/>
    <w:multiLevelType w:val="hybridMultilevel"/>
    <w:tmpl w:val="136ED33E"/>
    <w:lvl w:ilvl="0" w:tplc="D24C2D74">
      <w:start w:val="1"/>
      <w:numFmt w:val="bullet"/>
      <w:lvlText w:val=""/>
      <w:lvlJc w:val="left"/>
      <w:pPr>
        <w:ind w:left="720" w:hanging="360"/>
      </w:pPr>
      <w:rPr>
        <w:rFonts w:ascii="Symbol" w:hAnsi="Symbol" w:hint="default"/>
      </w:rPr>
    </w:lvl>
    <w:lvl w:ilvl="1" w:tplc="036225BE" w:tentative="1">
      <w:start w:val="1"/>
      <w:numFmt w:val="bullet"/>
      <w:lvlText w:val="o"/>
      <w:lvlJc w:val="left"/>
      <w:pPr>
        <w:ind w:left="1440" w:hanging="360"/>
      </w:pPr>
      <w:rPr>
        <w:rFonts w:ascii="Courier New" w:hAnsi="Courier New" w:cs="Courier New" w:hint="default"/>
      </w:rPr>
    </w:lvl>
    <w:lvl w:ilvl="2" w:tplc="4A96CC74" w:tentative="1">
      <w:start w:val="1"/>
      <w:numFmt w:val="bullet"/>
      <w:lvlText w:val=""/>
      <w:lvlJc w:val="left"/>
      <w:pPr>
        <w:ind w:left="2160" w:hanging="360"/>
      </w:pPr>
      <w:rPr>
        <w:rFonts w:ascii="Wingdings" w:hAnsi="Wingdings" w:hint="default"/>
      </w:rPr>
    </w:lvl>
    <w:lvl w:ilvl="3" w:tplc="00504A96" w:tentative="1">
      <w:start w:val="1"/>
      <w:numFmt w:val="bullet"/>
      <w:lvlText w:val=""/>
      <w:lvlJc w:val="left"/>
      <w:pPr>
        <w:ind w:left="2880" w:hanging="360"/>
      </w:pPr>
      <w:rPr>
        <w:rFonts w:ascii="Symbol" w:hAnsi="Symbol" w:hint="default"/>
      </w:rPr>
    </w:lvl>
    <w:lvl w:ilvl="4" w:tplc="AB1AA624" w:tentative="1">
      <w:start w:val="1"/>
      <w:numFmt w:val="bullet"/>
      <w:lvlText w:val="o"/>
      <w:lvlJc w:val="left"/>
      <w:pPr>
        <w:ind w:left="3600" w:hanging="360"/>
      </w:pPr>
      <w:rPr>
        <w:rFonts w:ascii="Courier New" w:hAnsi="Courier New" w:cs="Courier New" w:hint="default"/>
      </w:rPr>
    </w:lvl>
    <w:lvl w:ilvl="5" w:tplc="26A85374" w:tentative="1">
      <w:start w:val="1"/>
      <w:numFmt w:val="bullet"/>
      <w:lvlText w:val=""/>
      <w:lvlJc w:val="left"/>
      <w:pPr>
        <w:ind w:left="4320" w:hanging="360"/>
      </w:pPr>
      <w:rPr>
        <w:rFonts w:ascii="Wingdings" w:hAnsi="Wingdings" w:hint="default"/>
      </w:rPr>
    </w:lvl>
    <w:lvl w:ilvl="6" w:tplc="F7842656" w:tentative="1">
      <w:start w:val="1"/>
      <w:numFmt w:val="bullet"/>
      <w:lvlText w:val=""/>
      <w:lvlJc w:val="left"/>
      <w:pPr>
        <w:ind w:left="5040" w:hanging="360"/>
      </w:pPr>
      <w:rPr>
        <w:rFonts w:ascii="Symbol" w:hAnsi="Symbol" w:hint="default"/>
      </w:rPr>
    </w:lvl>
    <w:lvl w:ilvl="7" w:tplc="FF228968" w:tentative="1">
      <w:start w:val="1"/>
      <w:numFmt w:val="bullet"/>
      <w:lvlText w:val="o"/>
      <w:lvlJc w:val="left"/>
      <w:pPr>
        <w:ind w:left="5760" w:hanging="360"/>
      </w:pPr>
      <w:rPr>
        <w:rFonts w:ascii="Courier New" w:hAnsi="Courier New" w:cs="Courier New" w:hint="default"/>
      </w:rPr>
    </w:lvl>
    <w:lvl w:ilvl="8" w:tplc="BA36621E" w:tentative="1">
      <w:start w:val="1"/>
      <w:numFmt w:val="bullet"/>
      <w:lvlText w:val=""/>
      <w:lvlJc w:val="left"/>
      <w:pPr>
        <w:ind w:left="6480" w:hanging="360"/>
      </w:pPr>
      <w:rPr>
        <w:rFonts w:ascii="Wingdings" w:hAnsi="Wingdings" w:hint="default"/>
      </w:rPr>
    </w:lvl>
  </w:abstractNum>
  <w:abstractNum w:abstractNumId="11" w15:restartNumberingAfterBreak="0">
    <w:nsid w:val="1E6A7594"/>
    <w:multiLevelType w:val="hybridMultilevel"/>
    <w:tmpl w:val="561CDFC6"/>
    <w:lvl w:ilvl="0" w:tplc="3A5A137E">
      <w:start w:val="1"/>
      <w:numFmt w:val="bullet"/>
      <w:lvlText w:val=""/>
      <w:lvlJc w:val="left"/>
      <w:pPr>
        <w:ind w:left="644" w:hanging="360"/>
      </w:pPr>
      <w:rPr>
        <w:rFonts w:ascii="Symbol" w:hAnsi="Symbol" w:hint="default"/>
      </w:rPr>
    </w:lvl>
    <w:lvl w:ilvl="1" w:tplc="1D384838">
      <w:start w:val="1"/>
      <w:numFmt w:val="bullet"/>
      <w:lvlText w:val="o"/>
      <w:lvlJc w:val="left"/>
      <w:pPr>
        <w:ind w:left="1364" w:hanging="360"/>
      </w:pPr>
      <w:rPr>
        <w:rFonts w:ascii="Courier New" w:hAnsi="Courier New" w:cs="Courier New" w:hint="default"/>
      </w:rPr>
    </w:lvl>
    <w:lvl w:ilvl="2" w:tplc="1A4408EE" w:tentative="1">
      <w:start w:val="1"/>
      <w:numFmt w:val="bullet"/>
      <w:lvlText w:val=""/>
      <w:lvlJc w:val="left"/>
      <w:pPr>
        <w:ind w:left="2084" w:hanging="360"/>
      </w:pPr>
      <w:rPr>
        <w:rFonts w:ascii="Wingdings" w:hAnsi="Wingdings" w:hint="default"/>
      </w:rPr>
    </w:lvl>
    <w:lvl w:ilvl="3" w:tplc="EE4A4042" w:tentative="1">
      <w:start w:val="1"/>
      <w:numFmt w:val="bullet"/>
      <w:lvlText w:val=""/>
      <w:lvlJc w:val="left"/>
      <w:pPr>
        <w:ind w:left="2804" w:hanging="360"/>
      </w:pPr>
      <w:rPr>
        <w:rFonts w:ascii="Symbol" w:hAnsi="Symbol" w:hint="default"/>
      </w:rPr>
    </w:lvl>
    <w:lvl w:ilvl="4" w:tplc="8736A66C" w:tentative="1">
      <w:start w:val="1"/>
      <w:numFmt w:val="bullet"/>
      <w:lvlText w:val="o"/>
      <w:lvlJc w:val="left"/>
      <w:pPr>
        <w:ind w:left="3524" w:hanging="360"/>
      </w:pPr>
      <w:rPr>
        <w:rFonts w:ascii="Courier New" w:hAnsi="Courier New" w:cs="Courier New" w:hint="default"/>
      </w:rPr>
    </w:lvl>
    <w:lvl w:ilvl="5" w:tplc="031CC7AE" w:tentative="1">
      <w:start w:val="1"/>
      <w:numFmt w:val="bullet"/>
      <w:lvlText w:val=""/>
      <w:lvlJc w:val="left"/>
      <w:pPr>
        <w:ind w:left="4244" w:hanging="360"/>
      </w:pPr>
      <w:rPr>
        <w:rFonts w:ascii="Wingdings" w:hAnsi="Wingdings" w:hint="default"/>
      </w:rPr>
    </w:lvl>
    <w:lvl w:ilvl="6" w:tplc="D5327570" w:tentative="1">
      <w:start w:val="1"/>
      <w:numFmt w:val="bullet"/>
      <w:lvlText w:val=""/>
      <w:lvlJc w:val="left"/>
      <w:pPr>
        <w:ind w:left="4964" w:hanging="360"/>
      </w:pPr>
      <w:rPr>
        <w:rFonts w:ascii="Symbol" w:hAnsi="Symbol" w:hint="default"/>
      </w:rPr>
    </w:lvl>
    <w:lvl w:ilvl="7" w:tplc="C13A6EAE" w:tentative="1">
      <w:start w:val="1"/>
      <w:numFmt w:val="bullet"/>
      <w:lvlText w:val="o"/>
      <w:lvlJc w:val="left"/>
      <w:pPr>
        <w:ind w:left="5684" w:hanging="360"/>
      </w:pPr>
      <w:rPr>
        <w:rFonts w:ascii="Courier New" w:hAnsi="Courier New" w:cs="Courier New" w:hint="default"/>
      </w:rPr>
    </w:lvl>
    <w:lvl w:ilvl="8" w:tplc="97ECC52A" w:tentative="1">
      <w:start w:val="1"/>
      <w:numFmt w:val="bullet"/>
      <w:lvlText w:val=""/>
      <w:lvlJc w:val="left"/>
      <w:pPr>
        <w:ind w:left="6404" w:hanging="360"/>
      </w:pPr>
      <w:rPr>
        <w:rFonts w:ascii="Wingdings" w:hAnsi="Wingdings" w:hint="default"/>
      </w:rPr>
    </w:lvl>
  </w:abstractNum>
  <w:abstractNum w:abstractNumId="12" w15:restartNumberingAfterBreak="0">
    <w:nsid w:val="21DC38C1"/>
    <w:multiLevelType w:val="hybridMultilevel"/>
    <w:tmpl w:val="EDBA8750"/>
    <w:lvl w:ilvl="0" w:tplc="2A2C1EB4">
      <w:start w:val="1"/>
      <w:numFmt w:val="bullet"/>
      <w:lvlText w:val=""/>
      <w:lvlJc w:val="left"/>
      <w:pPr>
        <w:ind w:left="720" w:hanging="360"/>
      </w:pPr>
      <w:rPr>
        <w:rFonts w:ascii="Symbol" w:hAnsi="Symbol" w:hint="default"/>
      </w:rPr>
    </w:lvl>
    <w:lvl w:ilvl="1" w:tplc="4DD6A15A" w:tentative="1">
      <w:start w:val="1"/>
      <w:numFmt w:val="bullet"/>
      <w:lvlText w:val="o"/>
      <w:lvlJc w:val="left"/>
      <w:pPr>
        <w:ind w:left="1440" w:hanging="360"/>
      </w:pPr>
      <w:rPr>
        <w:rFonts w:ascii="Courier New" w:hAnsi="Courier New" w:cs="Courier New" w:hint="default"/>
      </w:rPr>
    </w:lvl>
    <w:lvl w:ilvl="2" w:tplc="9E28E072" w:tentative="1">
      <w:start w:val="1"/>
      <w:numFmt w:val="bullet"/>
      <w:lvlText w:val=""/>
      <w:lvlJc w:val="left"/>
      <w:pPr>
        <w:ind w:left="2160" w:hanging="360"/>
      </w:pPr>
      <w:rPr>
        <w:rFonts w:ascii="Wingdings" w:hAnsi="Wingdings" w:hint="default"/>
      </w:rPr>
    </w:lvl>
    <w:lvl w:ilvl="3" w:tplc="0BFC2E3E" w:tentative="1">
      <w:start w:val="1"/>
      <w:numFmt w:val="bullet"/>
      <w:lvlText w:val=""/>
      <w:lvlJc w:val="left"/>
      <w:pPr>
        <w:ind w:left="2880" w:hanging="360"/>
      </w:pPr>
      <w:rPr>
        <w:rFonts w:ascii="Symbol" w:hAnsi="Symbol" w:hint="default"/>
      </w:rPr>
    </w:lvl>
    <w:lvl w:ilvl="4" w:tplc="455C3350" w:tentative="1">
      <w:start w:val="1"/>
      <w:numFmt w:val="bullet"/>
      <w:lvlText w:val="o"/>
      <w:lvlJc w:val="left"/>
      <w:pPr>
        <w:ind w:left="3600" w:hanging="360"/>
      </w:pPr>
      <w:rPr>
        <w:rFonts w:ascii="Courier New" w:hAnsi="Courier New" w:cs="Courier New" w:hint="default"/>
      </w:rPr>
    </w:lvl>
    <w:lvl w:ilvl="5" w:tplc="F202F308" w:tentative="1">
      <w:start w:val="1"/>
      <w:numFmt w:val="bullet"/>
      <w:lvlText w:val=""/>
      <w:lvlJc w:val="left"/>
      <w:pPr>
        <w:ind w:left="4320" w:hanging="360"/>
      </w:pPr>
      <w:rPr>
        <w:rFonts w:ascii="Wingdings" w:hAnsi="Wingdings" w:hint="default"/>
      </w:rPr>
    </w:lvl>
    <w:lvl w:ilvl="6" w:tplc="00E4927E" w:tentative="1">
      <w:start w:val="1"/>
      <w:numFmt w:val="bullet"/>
      <w:lvlText w:val=""/>
      <w:lvlJc w:val="left"/>
      <w:pPr>
        <w:ind w:left="5040" w:hanging="360"/>
      </w:pPr>
      <w:rPr>
        <w:rFonts w:ascii="Symbol" w:hAnsi="Symbol" w:hint="default"/>
      </w:rPr>
    </w:lvl>
    <w:lvl w:ilvl="7" w:tplc="5CD82C74" w:tentative="1">
      <w:start w:val="1"/>
      <w:numFmt w:val="bullet"/>
      <w:lvlText w:val="o"/>
      <w:lvlJc w:val="left"/>
      <w:pPr>
        <w:ind w:left="5760" w:hanging="360"/>
      </w:pPr>
      <w:rPr>
        <w:rFonts w:ascii="Courier New" w:hAnsi="Courier New" w:cs="Courier New" w:hint="default"/>
      </w:rPr>
    </w:lvl>
    <w:lvl w:ilvl="8" w:tplc="B9465AC4" w:tentative="1">
      <w:start w:val="1"/>
      <w:numFmt w:val="bullet"/>
      <w:lvlText w:val=""/>
      <w:lvlJc w:val="left"/>
      <w:pPr>
        <w:ind w:left="6480" w:hanging="360"/>
      </w:pPr>
      <w:rPr>
        <w:rFonts w:ascii="Wingdings" w:hAnsi="Wingdings" w:hint="default"/>
      </w:rPr>
    </w:lvl>
  </w:abstractNum>
  <w:abstractNum w:abstractNumId="13" w15:restartNumberingAfterBreak="0">
    <w:nsid w:val="30253202"/>
    <w:multiLevelType w:val="hybridMultilevel"/>
    <w:tmpl w:val="7214CA5A"/>
    <w:lvl w:ilvl="0" w:tplc="CC928BDE">
      <w:start w:val="1"/>
      <w:numFmt w:val="bullet"/>
      <w:lvlText w:val=""/>
      <w:lvlJc w:val="left"/>
      <w:pPr>
        <w:ind w:left="720" w:hanging="360"/>
      </w:pPr>
      <w:rPr>
        <w:rFonts w:ascii="Symbol" w:hAnsi="Symbol" w:hint="default"/>
      </w:rPr>
    </w:lvl>
    <w:lvl w:ilvl="1" w:tplc="67080F84" w:tentative="1">
      <w:start w:val="1"/>
      <w:numFmt w:val="bullet"/>
      <w:lvlText w:val="o"/>
      <w:lvlJc w:val="left"/>
      <w:pPr>
        <w:ind w:left="1440" w:hanging="360"/>
      </w:pPr>
      <w:rPr>
        <w:rFonts w:ascii="Courier New" w:hAnsi="Courier New" w:cs="Courier New" w:hint="default"/>
      </w:rPr>
    </w:lvl>
    <w:lvl w:ilvl="2" w:tplc="91C84C8C" w:tentative="1">
      <w:start w:val="1"/>
      <w:numFmt w:val="bullet"/>
      <w:lvlText w:val=""/>
      <w:lvlJc w:val="left"/>
      <w:pPr>
        <w:ind w:left="2160" w:hanging="360"/>
      </w:pPr>
      <w:rPr>
        <w:rFonts w:ascii="Wingdings" w:hAnsi="Wingdings" w:hint="default"/>
      </w:rPr>
    </w:lvl>
    <w:lvl w:ilvl="3" w:tplc="1A26A168" w:tentative="1">
      <w:start w:val="1"/>
      <w:numFmt w:val="bullet"/>
      <w:lvlText w:val=""/>
      <w:lvlJc w:val="left"/>
      <w:pPr>
        <w:ind w:left="2880" w:hanging="360"/>
      </w:pPr>
      <w:rPr>
        <w:rFonts w:ascii="Symbol" w:hAnsi="Symbol" w:hint="default"/>
      </w:rPr>
    </w:lvl>
    <w:lvl w:ilvl="4" w:tplc="9918D6D6" w:tentative="1">
      <w:start w:val="1"/>
      <w:numFmt w:val="bullet"/>
      <w:lvlText w:val="o"/>
      <w:lvlJc w:val="left"/>
      <w:pPr>
        <w:ind w:left="3600" w:hanging="360"/>
      </w:pPr>
      <w:rPr>
        <w:rFonts w:ascii="Courier New" w:hAnsi="Courier New" w:cs="Courier New" w:hint="default"/>
      </w:rPr>
    </w:lvl>
    <w:lvl w:ilvl="5" w:tplc="478E84A4" w:tentative="1">
      <w:start w:val="1"/>
      <w:numFmt w:val="bullet"/>
      <w:lvlText w:val=""/>
      <w:lvlJc w:val="left"/>
      <w:pPr>
        <w:ind w:left="4320" w:hanging="360"/>
      </w:pPr>
      <w:rPr>
        <w:rFonts w:ascii="Wingdings" w:hAnsi="Wingdings" w:hint="default"/>
      </w:rPr>
    </w:lvl>
    <w:lvl w:ilvl="6" w:tplc="20D6156E" w:tentative="1">
      <w:start w:val="1"/>
      <w:numFmt w:val="bullet"/>
      <w:lvlText w:val=""/>
      <w:lvlJc w:val="left"/>
      <w:pPr>
        <w:ind w:left="5040" w:hanging="360"/>
      </w:pPr>
      <w:rPr>
        <w:rFonts w:ascii="Symbol" w:hAnsi="Symbol" w:hint="default"/>
      </w:rPr>
    </w:lvl>
    <w:lvl w:ilvl="7" w:tplc="7032B2E0" w:tentative="1">
      <w:start w:val="1"/>
      <w:numFmt w:val="bullet"/>
      <w:lvlText w:val="o"/>
      <w:lvlJc w:val="left"/>
      <w:pPr>
        <w:ind w:left="5760" w:hanging="360"/>
      </w:pPr>
      <w:rPr>
        <w:rFonts w:ascii="Courier New" w:hAnsi="Courier New" w:cs="Courier New" w:hint="default"/>
      </w:rPr>
    </w:lvl>
    <w:lvl w:ilvl="8" w:tplc="E33CFE6E" w:tentative="1">
      <w:start w:val="1"/>
      <w:numFmt w:val="bullet"/>
      <w:lvlText w:val=""/>
      <w:lvlJc w:val="left"/>
      <w:pPr>
        <w:ind w:left="6480" w:hanging="360"/>
      </w:pPr>
      <w:rPr>
        <w:rFonts w:ascii="Wingdings" w:hAnsi="Wingdings" w:hint="default"/>
      </w:rPr>
    </w:lvl>
  </w:abstractNum>
  <w:abstractNum w:abstractNumId="14" w15:restartNumberingAfterBreak="0">
    <w:nsid w:val="312637BB"/>
    <w:multiLevelType w:val="hybridMultilevel"/>
    <w:tmpl w:val="74729CCA"/>
    <w:lvl w:ilvl="0" w:tplc="1B40BBA4">
      <w:start w:val="1"/>
      <w:numFmt w:val="bullet"/>
      <w:lvlText w:val=""/>
      <w:lvlJc w:val="left"/>
      <w:pPr>
        <w:ind w:left="720" w:hanging="360"/>
      </w:pPr>
      <w:rPr>
        <w:rFonts w:ascii="Symbol" w:hAnsi="Symbol" w:hint="default"/>
      </w:rPr>
    </w:lvl>
    <w:lvl w:ilvl="1" w:tplc="FC448ACA">
      <w:start w:val="1"/>
      <w:numFmt w:val="bullet"/>
      <w:lvlText w:val="o"/>
      <w:lvlJc w:val="left"/>
      <w:pPr>
        <w:ind w:left="1440" w:hanging="360"/>
      </w:pPr>
      <w:rPr>
        <w:rFonts w:ascii="Courier New" w:hAnsi="Courier New" w:cs="Courier New" w:hint="default"/>
      </w:rPr>
    </w:lvl>
    <w:lvl w:ilvl="2" w:tplc="D5BE6356">
      <w:start w:val="1"/>
      <w:numFmt w:val="bullet"/>
      <w:lvlText w:val=""/>
      <w:lvlJc w:val="left"/>
      <w:pPr>
        <w:ind w:left="2160" w:hanging="360"/>
      </w:pPr>
      <w:rPr>
        <w:rFonts w:ascii="Wingdings" w:hAnsi="Wingdings" w:hint="default"/>
      </w:rPr>
    </w:lvl>
    <w:lvl w:ilvl="3" w:tplc="3E465690">
      <w:start w:val="1"/>
      <w:numFmt w:val="bullet"/>
      <w:lvlText w:val=""/>
      <w:lvlJc w:val="left"/>
      <w:pPr>
        <w:ind w:left="2880" w:hanging="360"/>
      </w:pPr>
      <w:rPr>
        <w:rFonts w:ascii="Symbol" w:hAnsi="Symbol" w:hint="default"/>
      </w:rPr>
    </w:lvl>
    <w:lvl w:ilvl="4" w:tplc="6EB209BC">
      <w:start w:val="1"/>
      <w:numFmt w:val="bullet"/>
      <w:lvlText w:val="o"/>
      <w:lvlJc w:val="left"/>
      <w:pPr>
        <w:ind w:left="3600" w:hanging="360"/>
      </w:pPr>
      <w:rPr>
        <w:rFonts w:ascii="Courier New" w:hAnsi="Courier New" w:cs="Courier New" w:hint="default"/>
      </w:rPr>
    </w:lvl>
    <w:lvl w:ilvl="5" w:tplc="F674500E">
      <w:start w:val="1"/>
      <w:numFmt w:val="bullet"/>
      <w:lvlText w:val=""/>
      <w:lvlJc w:val="left"/>
      <w:pPr>
        <w:ind w:left="4320" w:hanging="360"/>
      </w:pPr>
      <w:rPr>
        <w:rFonts w:ascii="Wingdings" w:hAnsi="Wingdings" w:hint="default"/>
      </w:rPr>
    </w:lvl>
    <w:lvl w:ilvl="6" w:tplc="BEC29ED8">
      <w:start w:val="1"/>
      <w:numFmt w:val="bullet"/>
      <w:lvlText w:val=""/>
      <w:lvlJc w:val="left"/>
      <w:pPr>
        <w:ind w:left="5040" w:hanging="360"/>
      </w:pPr>
      <w:rPr>
        <w:rFonts w:ascii="Symbol" w:hAnsi="Symbol" w:hint="default"/>
      </w:rPr>
    </w:lvl>
    <w:lvl w:ilvl="7" w:tplc="5720D88C">
      <w:start w:val="1"/>
      <w:numFmt w:val="bullet"/>
      <w:lvlText w:val="o"/>
      <w:lvlJc w:val="left"/>
      <w:pPr>
        <w:ind w:left="5760" w:hanging="360"/>
      </w:pPr>
      <w:rPr>
        <w:rFonts w:ascii="Courier New" w:hAnsi="Courier New" w:cs="Courier New" w:hint="default"/>
      </w:rPr>
    </w:lvl>
    <w:lvl w:ilvl="8" w:tplc="279610C6">
      <w:start w:val="1"/>
      <w:numFmt w:val="bullet"/>
      <w:lvlText w:val=""/>
      <w:lvlJc w:val="left"/>
      <w:pPr>
        <w:ind w:left="6480" w:hanging="360"/>
      </w:pPr>
      <w:rPr>
        <w:rFonts w:ascii="Wingdings" w:hAnsi="Wingdings" w:hint="default"/>
      </w:rPr>
    </w:lvl>
  </w:abstractNum>
  <w:abstractNum w:abstractNumId="15" w15:restartNumberingAfterBreak="0">
    <w:nsid w:val="34630124"/>
    <w:multiLevelType w:val="hybridMultilevel"/>
    <w:tmpl w:val="24C29778"/>
    <w:lvl w:ilvl="0" w:tplc="6D7A6D0A">
      <w:start w:val="1"/>
      <w:numFmt w:val="bullet"/>
      <w:lvlText w:val=""/>
      <w:lvlJc w:val="left"/>
      <w:pPr>
        <w:ind w:left="720" w:hanging="360"/>
      </w:pPr>
      <w:rPr>
        <w:rFonts w:ascii="Symbol" w:hAnsi="Symbol" w:hint="default"/>
      </w:rPr>
    </w:lvl>
    <w:lvl w:ilvl="1" w:tplc="B28E95BE" w:tentative="1">
      <w:start w:val="1"/>
      <w:numFmt w:val="bullet"/>
      <w:lvlText w:val="o"/>
      <w:lvlJc w:val="left"/>
      <w:pPr>
        <w:ind w:left="1440" w:hanging="360"/>
      </w:pPr>
      <w:rPr>
        <w:rFonts w:ascii="Courier New" w:hAnsi="Courier New" w:cs="Courier New" w:hint="default"/>
      </w:rPr>
    </w:lvl>
    <w:lvl w:ilvl="2" w:tplc="1A884A2E" w:tentative="1">
      <w:start w:val="1"/>
      <w:numFmt w:val="bullet"/>
      <w:lvlText w:val=""/>
      <w:lvlJc w:val="left"/>
      <w:pPr>
        <w:ind w:left="2160" w:hanging="360"/>
      </w:pPr>
      <w:rPr>
        <w:rFonts w:ascii="Wingdings" w:hAnsi="Wingdings" w:hint="default"/>
      </w:rPr>
    </w:lvl>
    <w:lvl w:ilvl="3" w:tplc="1BC6F450" w:tentative="1">
      <w:start w:val="1"/>
      <w:numFmt w:val="bullet"/>
      <w:lvlText w:val=""/>
      <w:lvlJc w:val="left"/>
      <w:pPr>
        <w:ind w:left="2880" w:hanging="360"/>
      </w:pPr>
      <w:rPr>
        <w:rFonts w:ascii="Symbol" w:hAnsi="Symbol" w:hint="default"/>
      </w:rPr>
    </w:lvl>
    <w:lvl w:ilvl="4" w:tplc="3F1A2524" w:tentative="1">
      <w:start w:val="1"/>
      <w:numFmt w:val="bullet"/>
      <w:lvlText w:val="o"/>
      <w:lvlJc w:val="left"/>
      <w:pPr>
        <w:ind w:left="3600" w:hanging="360"/>
      </w:pPr>
      <w:rPr>
        <w:rFonts w:ascii="Courier New" w:hAnsi="Courier New" w:cs="Courier New" w:hint="default"/>
      </w:rPr>
    </w:lvl>
    <w:lvl w:ilvl="5" w:tplc="1DB642B6" w:tentative="1">
      <w:start w:val="1"/>
      <w:numFmt w:val="bullet"/>
      <w:lvlText w:val=""/>
      <w:lvlJc w:val="left"/>
      <w:pPr>
        <w:ind w:left="4320" w:hanging="360"/>
      </w:pPr>
      <w:rPr>
        <w:rFonts w:ascii="Wingdings" w:hAnsi="Wingdings" w:hint="default"/>
      </w:rPr>
    </w:lvl>
    <w:lvl w:ilvl="6" w:tplc="AD88AE98" w:tentative="1">
      <w:start w:val="1"/>
      <w:numFmt w:val="bullet"/>
      <w:lvlText w:val=""/>
      <w:lvlJc w:val="left"/>
      <w:pPr>
        <w:ind w:left="5040" w:hanging="360"/>
      </w:pPr>
      <w:rPr>
        <w:rFonts w:ascii="Symbol" w:hAnsi="Symbol" w:hint="default"/>
      </w:rPr>
    </w:lvl>
    <w:lvl w:ilvl="7" w:tplc="A9CA2A5C" w:tentative="1">
      <w:start w:val="1"/>
      <w:numFmt w:val="bullet"/>
      <w:lvlText w:val="o"/>
      <w:lvlJc w:val="left"/>
      <w:pPr>
        <w:ind w:left="5760" w:hanging="360"/>
      </w:pPr>
      <w:rPr>
        <w:rFonts w:ascii="Courier New" w:hAnsi="Courier New" w:cs="Courier New" w:hint="default"/>
      </w:rPr>
    </w:lvl>
    <w:lvl w:ilvl="8" w:tplc="949A5966" w:tentative="1">
      <w:start w:val="1"/>
      <w:numFmt w:val="bullet"/>
      <w:lvlText w:val=""/>
      <w:lvlJc w:val="left"/>
      <w:pPr>
        <w:ind w:left="6480" w:hanging="360"/>
      </w:pPr>
      <w:rPr>
        <w:rFonts w:ascii="Wingdings" w:hAnsi="Wingdings" w:hint="default"/>
      </w:rPr>
    </w:lvl>
  </w:abstractNum>
  <w:abstractNum w:abstractNumId="16" w15:restartNumberingAfterBreak="0">
    <w:nsid w:val="34777CFD"/>
    <w:multiLevelType w:val="hybridMultilevel"/>
    <w:tmpl w:val="80F6E9F8"/>
    <w:lvl w:ilvl="0" w:tplc="8DE02DCE">
      <w:start w:val="1"/>
      <w:numFmt w:val="bullet"/>
      <w:lvlText w:val=""/>
      <w:lvlJc w:val="left"/>
      <w:pPr>
        <w:ind w:left="720" w:hanging="360"/>
      </w:pPr>
      <w:rPr>
        <w:rFonts w:ascii="Symbol" w:hAnsi="Symbol" w:hint="default"/>
      </w:rPr>
    </w:lvl>
    <w:lvl w:ilvl="1" w:tplc="94064C28" w:tentative="1">
      <w:start w:val="1"/>
      <w:numFmt w:val="bullet"/>
      <w:lvlText w:val="o"/>
      <w:lvlJc w:val="left"/>
      <w:pPr>
        <w:ind w:left="1440" w:hanging="360"/>
      </w:pPr>
      <w:rPr>
        <w:rFonts w:ascii="Courier New" w:hAnsi="Courier New" w:cs="Courier New" w:hint="default"/>
      </w:rPr>
    </w:lvl>
    <w:lvl w:ilvl="2" w:tplc="1A327606" w:tentative="1">
      <w:start w:val="1"/>
      <w:numFmt w:val="bullet"/>
      <w:lvlText w:val=""/>
      <w:lvlJc w:val="left"/>
      <w:pPr>
        <w:ind w:left="2160" w:hanging="360"/>
      </w:pPr>
      <w:rPr>
        <w:rFonts w:ascii="Wingdings" w:hAnsi="Wingdings" w:hint="default"/>
      </w:rPr>
    </w:lvl>
    <w:lvl w:ilvl="3" w:tplc="281038C4" w:tentative="1">
      <w:start w:val="1"/>
      <w:numFmt w:val="bullet"/>
      <w:lvlText w:val=""/>
      <w:lvlJc w:val="left"/>
      <w:pPr>
        <w:ind w:left="2880" w:hanging="360"/>
      </w:pPr>
      <w:rPr>
        <w:rFonts w:ascii="Symbol" w:hAnsi="Symbol" w:hint="default"/>
      </w:rPr>
    </w:lvl>
    <w:lvl w:ilvl="4" w:tplc="052E13A6" w:tentative="1">
      <w:start w:val="1"/>
      <w:numFmt w:val="bullet"/>
      <w:lvlText w:val="o"/>
      <w:lvlJc w:val="left"/>
      <w:pPr>
        <w:ind w:left="3600" w:hanging="360"/>
      </w:pPr>
      <w:rPr>
        <w:rFonts w:ascii="Courier New" w:hAnsi="Courier New" w:cs="Courier New" w:hint="default"/>
      </w:rPr>
    </w:lvl>
    <w:lvl w:ilvl="5" w:tplc="165669F4" w:tentative="1">
      <w:start w:val="1"/>
      <w:numFmt w:val="bullet"/>
      <w:lvlText w:val=""/>
      <w:lvlJc w:val="left"/>
      <w:pPr>
        <w:ind w:left="4320" w:hanging="360"/>
      </w:pPr>
      <w:rPr>
        <w:rFonts w:ascii="Wingdings" w:hAnsi="Wingdings" w:hint="default"/>
      </w:rPr>
    </w:lvl>
    <w:lvl w:ilvl="6" w:tplc="47480650" w:tentative="1">
      <w:start w:val="1"/>
      <w:numFmt w:val="bullet"/>
      <w:lvlText w:val=""/>
      <w:lvlJc w:val="left"/>
      <w:pPr>
        <w:ind w:left="5040" w:hanging="360"/>
      </w:pPr>
      <w:rPr>
        <w:rFonts w:ascii="Symbol" w:hAnsi="Symbol" w:hint="default"/>
      </w:rPr>
    </w:lvl>
    <w:lvl w:ilvl="7" w:tplc="7460E3DE" w:tentative="1">
      <w:start w:val="1"/>
      <w:numFmt w:val="bullet"/>
      <w:lvlText w:val="o"/>
      <w:lvlJc w:val="left"/>
      <w:pPr>
        <w:ind w:left="5760" w:hanging="360"/>
      </w:pPr>
      <w:rPr>
        <w:rFonts w:ascii="Courier New" w:hAnsi="Courier New" w:cs="Courier New" w:hint="default"/>
      </w:rPr>
    </w:lvl>
    <w:lvl w:ilvl="8" w:tplc="793084E8" w:tentative="1">
      <w:start w:val="1"/>
      <w:numFmt w:val="bullet"/>
      <w:lvlText w:val=""/>
      <w:lvlJc w:val="left"/>
      <w:pPr>
        <w:ind w:left="6480" w:hanging="360"/>
      </w:pPr>
      <w:rPr>
        <w:rFonts w:ascii="Wingdings" w:hAnsi="Wingdings" w:hint="default"/>
      </w:rPr>
    </w:lvl>
  </w:abstractNum>
  <w:abstractNum w:abstractNumId="17" w15:restartNumberingAfterBreak="0">
    <w:nsid w:val="38AE219C"/>
    <w:multiLevelType w:val="hybridMultilevel"/>
    <w:tmpl w:val="42C269E8"/>
    <w:lvl w:ilvl="0" w:tplc="4F12D36A">
      <w:start w:val="1"/>
      <w:numFmt w:val="bullet"/>
      <w:lvlText w:val=""/>
      <w:lvlJc w:val="left"/>
      <w:pPr>
        <w:ind w:left="644" w:hanging="360"/>
      </w:pPr>
      <w:rPr>
        <w:rFonts w:ascii="Symbol" w:hAnsi="Symbol" w:hint="default"/>
      </w:rPr>
    </w:lvl>
    <w:lvl w:ilvl="1" w:tplc="1FA688B8" w:tentative="1">
      <w:start w:val="1"/>
      <w:numFmt w:val="bullet"/>
      <w:lvlText w:val="o"/>
      <w:lvlJc w:val="left"/>
      <w:pPr>
        <w:ind w:left="1440" w:hanging="360"/>
      </w:pPr>
      <w:rPr>
        <w:rFonts w:ascii="Courier New" w:hAnsi="Courier New" w:cs="Courier New" w:hint="default"/>
      </w:rPr>
    </w:lvl>
    <w:lvl w:ilvl="2" w:tplc="70445E96" w:tentative="1">
      <w:start w:val="1"/>
      <w:numFmt w:val="bullet"/>
      <w:lvlText w:val=""/>
      <w:lvlJc w:val="left"/>
      <w:pPr>
        <w:ind w:left="2160" w:hanging="360"/>
      </w:pPr>
      <w:rPr>
        <w:rFonts w:ascii="Wingdings" w:hAnsi="Wingdings" w:hint="default"/>
      </w:rPr>
    </w:lvl>
    <w:lvl w:ilvl="3" w:tplc="3AC89078" w:tentative="1">
      <w:start w:val="1"/>
      <w:numFmt w:val="bullet"/>
      <w:lvlText w:val=""/>
      <w:lvlJc w:val="left"/>
      <w:pPr>
        <w:ind w:left="2880" w:hanging="360"/>
      </w:pPr>
      <w:rPr>
        <w:rFonts w:ascii="Symbol" w:hAnsi="Symbol" w:hint="default"/>
      </w:rPr>
    </w:lvl>
    <w:lvl w:ilvl="4" w:tplc="C72C936C" w:tentative="1">
      <w:start w:val="1"/>
      <w:numFmt w:val="bullet"/>
      <w:lvlText w:val="o"/>
      <w:lvlJc w:val="left"/>
      <w:pPr>
        <w:ind w:left="3600" w:hanging="360"/>
      </w:pPr>
      <w:rPr>
        <w:rFonts w:ascii="Courier New" w:hAnsi="Courier New" w:cs="Courier New" w:hint="default"/>
      </w:rPr>
    </w:lvl>
    <w:lvl w:ilvl="5" w:tplc="F92A85B6" w:tentative="1">
      <w:start w:val="1"/>
      <w:numFmt w:val="bullet"/>
      <w:lvlText w:val=""/>
      <w:lvlJc w:val="left"/>
      <w:pPr>
        <w:ind w:left="4320" w:hanging="360"/>
      </w:pPr>
      <w:rPr>
        <w:rFonts w:ascii="Wingdings" w:hAnsi="Wingdings" w:hint="default"/>
      </w:rPr>
    </w:lvl>
    <w:lvl w:ilvl="6" w:tplc="36DA981C" w:tentative="1">
      <w:start w:val="1"/>
      <w:numFmt w:val="bullet"/>
      <w:lvlText w:val=""/>
      <w:lvlJc w:val="left"/>
      <w:pPr>
        <w:ind w:left="5040" w:hanging="360"/>
      </w:pPr>
      <w:rPr>
        <w:rFonts w:ascii="Symbol" w:hAnsi="Symbol" w:hint="default"/>
      </w:rPr>
    </w:lvl>
    <w:lvl w:ilvl="7" w:tplc="0986BE80" w:tentative="1">
      <w:start w:val="1"/>
      <w:numFmt w:val="bullet"/>
      <w:lvlText w:val="o"/>
      <w:lvlJc w:val="left"/>
      <w:pPr>
        <w:ind w:left="5760" w:hanging="360"/>
      </w:pPr>
      <w:rPr>
        <w:rFonts w:ascii="Courier New" w:hAnsi="Courier New" w:cs="Courier New" w:hint="default"/>
      </w:rPr>
    </w:lvl>
    <w:lvl w:ilvl="8" w:tplc="C6E24BD8" w:tentative="1">
      <w:start w:val="1"/>
      <w:numFmt w:val="bullet"/>
      <w:lvlText w:val=""/>
      <w:lvlJc w:val="left"/>
      <w:pPr>
        <w:ind w:left="6480" w:hanging="360"/>
      </w:pPr>
      <w:rPr>
        <w:rFonts w:ascii="Wingdings" w:hAnsi="Wingdings" w:hint="default"/>
      </w:rPr>
    </w:lvl>
  </w:abstractNum>
  <w:abstractNum w:abstractNumId="18" w15:restartNumberingAfterBreak="0">
    <w:nsid w:val="3A1E5FD1"/>
    <w:multiLevelType w:val="hybridMultilevel"/>
    <w:tmpl w:val="E81AD3C4"/>
    <w:lvl w:ilvl="0" w:tplc="0C52ED0C">
      <w:start w:val="1"/>
      <w:numFmt w:val="bullet"/>
      <w:lvlText w:val=""/>
      <w:lvlJc w:val="left"/>
      <w:pPr>
        <w:ind w:left="360" w:hanging="360"/>
      </w:pPr>
      <w:rPr>
        <w:rFonts w:ascii="Symbol" w:hAnsi="Symbol" w:hint="default"/>
      </w:rPr>
    </w:lvl>
    <w:lvl w:ilvl="1" w:tplc="9D987B48" w:tentative="1">
      <w:start w:val="1"/>
      <w:numFmt w:val="bullet"/>
      <w:lvlText w:val="o"/>
      <w:lvlJc w:val="left"/>
      <w:pPr>
        <w:ind w:left="1080" w:hanging="360"/>
      </w:pPr>
      <w:rPr>
        <w:rFonts w:ascii="Courier New" w:hAnsi="Courier New" w:cs="Courier New" w:hint="default"/>
      </w:rPr>
    </w:lvl>
    <w:lvl w:ilvl="2" w:tplc="15244B24" w:tentative="1">
      <w:start w:val="1"/>
      <w:numFmt w:val="bullet"/>
      <w:lvlText w:val=""/>
      <w:lvlJc w:val="left"/>
      <w:pPr>
        <w:ind w:left="1800" w:hanging="360"/>
      </w:pPr>
      <w:rPr>
        <w:rFonts w:ascii="Wingdings" w:hAnsi="Wingdings" w:hint="default"/>
      </w:rPr>
    </w:lvl>
    <w:lvl w:ilvl="3" w:tplc="22C897FE" w:tentative="1">
      <w:start w:val="1"/>
      <w:numFmt w:val="bullet"/>
      <w:lvlText w:val=""/>
      <w:lvlJc w:val="left"/>
      <w:pPr>
        <w:ind w:left="2520" w:hanging="360"/>
      </w:pPr>
      <w:rPr>
        <w:rFonts w:ascii="Symbol" w:hAnsi="Symbol" w:hint="default"/>
      </w:rPr>
    </w:lvl>
    <w:lvl w:ilvl="4" w:tplc="58A8A25A" w:tentative="1">
      <w:start w:val="1"/>
      <w:numFmt w:val="bullet"/>
      <w:lvlText w:val="o"/>
      <w:lvlJc w:val="left"/>
      <w:pPr>
        <w:ind w:left="3240" w:hanging="360"/>
      </w:pPr>
      <w:rPr>
        <w:rFonts w:ascii="Courier New" w:hAnsi="Courier New" w:cs="Courier New" w:hint="default"/>
      </w:rPr>
    </w:lvl>
    <w:lvl w:ilvl="5" w:tplc="C5C81890" w:tentative="1">
      <w:start w:val="1"/>
      <w:numFmt w:val="bullet"/>
      <w:lvlText w:val=""/>
      <w:lvlJc w:val="left"/>
      <w:pPr>
        <w:ind w:left="3960" w:hanging="360"/>
      </w:pPr>
      <w:rPr>
        <w:rFonts w:ascii="Wingdings" w:hAnsi="Wingdings" w:hint="default"/>
      </w:rPr>
    </w:lvl>
    <w:lvl w:ilvl="6" w:tplc="C21A0BCA" w:tentative="1">
      <w:start w:val="1"/>
      <w:numFmt w:val="bullet"/>
      <w:lvlText w:val=""/>
      <w:lvlJc w:val="left"/>
      <w:pPr>
        <w:ind w:left="4680" w:hanging="360"/>
      </w:pPr>
      <w:rPr>
        <w:rFonts w:ascii="Symbol" w:hAnsi="Symbol" w:hint="default"/>
      </w:rPr>
    </w:lvl>
    <w:lvl w:ilvl="7" w:tplc="C846C8C0" w:tentative="1">
      <w:start w:val="1"/>
      <w:numFmt w:val="bullet"/>
      <w:lvlText w:val="o"/>
      <w:lvlJc w:val="left"/>
      <w:pPr>
        <w:ind w:left="5400" w:hanging="360"/>
      </w:pPr>
      <w:rPr>
        <w:rFonts w:ascii="Courier New" w:hAnsi="Courier New" w:cs="Courier New" w:hint="default"/>
      </w:rPr>
    </w:lvl>
    <w:lvl w:ilvl="8" w:tplc="1A6AC688" w:tentative="1">
      <w:start w:val="1"/>
      <w:numFmt w:val="bullet"/>
      <w:lvlText w:val=""/>
      <w:lvlJc w:val="left"/>
      <w:pPr>
        <w:ind w:left="6120" w:hanging="360"/>
      </w:pPr>
      <w:rPr>
        <w:rFonts w:ascii="Wingdings" w:hAnsi="Wingdings" w:hint="default"/>
      </w:rPr>
    </w:lvl>
  </w:abstractNum>
  <w:abstractNum w:abstractNumId="19" w15:restartNumberingAfterBreak="0">
    <w:nsid w:val="3B22409D"/>
    <w:multiLevelType w:val="hybridMultilevel"/>
    <w:tmpl w:val="5E9E67D4"/>
    <w:lvl w:ilvl="0" w:tplc="7FECF6F2">
      <w:start w:val="1"/>
      <w:numFmt w:val="bullet"/>
      <w:lvlText w:val=""/>
      <w:lvlJc w:val="left"/>
      <w:pPr>
        <w:ind w:left="720" w:hanging="360"/>
      </w:pPr>
      <w:rPr>
        <w:rFonts w:ascii="Symbol" w:hAnsi="Symbol" w:hint="default"/>
      </w:rPr>
    </w:lvl>
    <w:lvl w:ilvl="1" w:tplc="358CB468" w:tentative="1">
      <w:start w:val="1"/>
      <w:numFmt w:val="bullet"/>
      <w:lvlText w:val="o"/>
      <w:lvlJc w:val="left"/>
      <w:pPr>
        <w:ind w:left="1440" w:hanging="360"/>
      </w:pPr>
      <w:rPr>
        <w:rFonts w:ascii="Courier New" w:hAnsi="Courier New" w:cs="Courier New" w:hint="default"/>
      </w:rPr>
    </w:lvl>
    <w:lvl w:ilvl="2" w:tplc="A3241984" w:tentative="1">
      <w:start w:val="1"/>
      <w:numFmt w:val="bullet"/>
      <w:lvlText w:val=""/>
      <w:lvlJc w:val="left"/>
      <w:pPr>
        <w:ind w:left="2160" w:hanging="360"/>
      </w:pPr>
      <w:rPr>
        <w:rFonts w:ascii="Wingdings" w:hAnsi="Wingdings" w:hint="default"/>
      </w:rPr>
    </w:lvl>
    <w:lvl w:ilvl="3" w:tplc="3B441A78" w:tentative="1">
      <w:start w:val="1"/>
      <w:numFmt w:val="bullet"/>
      <w:lvlText w:val=""/>
      <w:lvlJc w:val="left"/>
      <w:pPr>
        <w:ind w:left="2880" w:hanging="360"/>
      </w:pPr>
      <w:rPr>
        <w:rFonts w:ascii="Symbol" w:hAnsi="Symbol" w:hint="default"/>
      </w:rPr>
    </w:lvl>
    <w:lvl w:ilvl="4" w:tplc="B6823C04" w:tentative="1">
      <w:start w:val="1"/>
      <w:numFmt w:val="bullet"/>
      <w:lvlText w:val="o"/>
      <w:lvlJc w:val="left"/>
      <w:pPr>
        <w:ind w:left="3600" w:hanging="360"/>
      </w:pPr>
      <w:rPr>
        <w:rFonts w:ascii="Courier New" w:hAnsi="Courier New" w:cs="Courier New" w:hint="default"/>
      </w:rPr>
    </w:lvl>
    <w:lvl w:ilvl="5" w:tplc="C9486804" w:tentative="1">
      <w:start w:val="1"/>
      <w:numFmt w:val="bullet"/>
      <w:lvlText w:val=""/>
      <w:lvlJc w:val="left"/>
      <w:pPr>
        <w:ind w:left="4320" w:hanging="360"/>
      </w:pPr>
      <w:rPr>
        <w:rFonts w:ascii="Wingdings" w:hAnsi="Wingdings" w:hint="default"/>
      </w:rPr>
    </w:lvl>
    <w:lvl w:ilvl="6" w:tplc="BF1C1190" w:tentative="1">
      <w:start w:val="1"/>
      <w:numFmt w:val="bullet"/>
      <w:lvlText w:val=""/>
      <w:lvlJc w:val="left"/>
      <w:pPr>
        <w:ind w:left="5040" w:hanging="360"/>
      </w:pPr>
      <w:rPr>
        <w:rFonts w:ascii="Symbol" w:hAnsi="Symbol" w:hint="default"/>
      </w:rPr>
    </w:lvl>
    <w:lvl w:ilvl="7" w:tplc="195AE04E" w:tentative="1">
      <w:start w:val="1"/>
      <w:numFmt w:val="bullet"/>
      <w:lvlText w:val="o"/>
      <w:lvlJc w:val="left"/>
      <w:pPr>
        <w:ind w:left="5760" w:hanging="360"/>
      </w:pPr>
      <w:rPr>
        <w:rFonts w:ascii="Courier New" w:hAnsi="Courier New" w:cs="Courier New" w:hint="default"/>
      </w:rPr>
    </w:lvl>
    <w:lvl w:ilvl="8" w:tplc="A37A07B4" w:tentative="1">
      <w:start w:val="1"/>
      <w:numFmt w:val="bullet"/>
      <w:lvlText w:val=""/>
      <w:lvlJc w:val="left"/>
      <w:pPr>
        <w:ind w:left="6480" w:hanging="360"/>
      </w:pPr>
      <w:rPr>
        <w:rFonts w:ascii="Wingdings" w:hAnsi="Wingdings" w:hint="default"/>
      </w:rPr>
    </w:lvl>
  </w:abstractNum>
  <w:abstractNum w:abstractNumId="20" w15:restartNumberingAfterBreak="0">
    <w:nsid w:val="3B76539D"/>
    <w:multiLevelType w:val="hybridMultilevel"/>
    <w:tmpl w:val="3BFA510A"/>
    <w:lvl w:ilvl="0" w:tplc="2DB4D950">
      <w:start w:val="1"/>
      <w:numFmt w:val="bullet"/>
      <w:lvlText w:val=""/>
      <w:lvlJc w:val="left"/>
      <w:pPr>
        <w:ind w:left="720" w:hanging="360"/>
      </w:pPr>
      <w:rPr>
        <w:rFonts w:ascii="Symbol" w:hAnsi="Symbol" w:hint="default"/>
      </w:rPr>
    </w:lvl>
    <w:lvl w:ilvl="1" w:tplc="524A5BEE" w:tentative="1">
      <w:start w:val="1"/>
      <w:numFmt w:val="bullet"/>
      <w:lvlText w:val="o"/>
      <w:lvlJc w:val="left"/>
      <w:pPr>
        <w:ind w:left="1440" w:hanging="360"/>
      </w:pPr>
      <w:rPr>
        <w:rFonts w:ascii="Courier New" w:hAnsi="Courier New" w:cs="Courier New" w:hint="default"/>
      </w:rPr>
    </w:lvl>
    <w:lvl w:ilvl="2" w:tplc="54B86DD2" w:tentative="1">
      <w:start w:val="1"/>
      <w:numFmt w:val="bullet"/>
      <w:lvlText w:val=""/>
      <w:lvlJc w:val="left"/>
      <w:pPr>
        <w:ind w:left="2160" w:hanging="360"/>
      </w:pPr>
      <w:rPr>
        <w:rFonts w:ascii="Wingdings" w:hAnsi="Wingdings" w:hint="default"/>
      </w:rPr>
    </w:lvl>
    <w:lvl w:ilvl="3" w:tplc="ABF43B12" w:tentative="1">
      <w:start w:val="1"/>
      <w:numFmt w:val="bullet"/>
      <w:lvlText w:val=""/>
      <w:lvlJc w:val="left"/>
      <w:pPr>
        <w:ind w:left="2880" w:hanging="360"/>
      </w:pPr>
      <w:rPr>
        <w:rFonts w:ascii="Symbol" w:hAnsi="Symbol" w:hint="default"/>
      </w:rPr>
    </w:lvl>
    <w:lvl w:ilvl="4" w:tplc="A8B23512" w:tentative="1">
      <w:start w:val="1"/>
      <w:numFmt w:val="bullet"/>
      <w:lvlText w:val="o"/>
      <w:lvlJc w:val="left"/>
      <w:pPr>
        <w:ind w:left="3600" w:hanging="360"/>
      </w:pPr>
      <w:rPr>
        <w:rFonts w:ascii="Courier New" w:hAnsi="Courier New" w:cs="Courier New" w:hint="default"/>
      </w:rPr>
    </w:lvl>
    <w:lvl w:ilvl="5" w:tplc="6BFE4644" w:tentative="1">
      <w:start w:val="1"/>
      <w:numFmt w:val="bullet"/>
      <w:lvlText w:val=""/>
      <w:lvlJc w:val="left"/>
      <w:pPr>
        <w:ind w:left="4320" w:hanging="360"/>
      </w:pPr>
      <w:rPr>
        <w:rFonts w:ascii="Wingdings" w:hAnsi="Wingdings" w:hint="default"/>
      </w:rPr>
    </w:lvl>
    <w:lvl w:ilvl="6" w:tplc="1786D94E" w:tentative="1">
      <w:start w:val="1"/>
      <w:numFmt w:val="bullet"/>
      <w:lvlText w:val=""/>
      <w:lvlJc w:val="left"/>
      <w:pPr>
        <w:ind w:left="5040" w:hanging="360"/>
      </w:pPr>
      <w:rPr>
        <w:rFonts w:ascii="Symbol" w:hAnsi="Symbol" w:hint="default"/>
      </w:rPr>
    </w:lvl>
    <w:lvl w:ilvl="7" w:tplc="0E32F560" w:tentative="1">
      <w:start w:val="1"/>
      <w:numFmt w:val="bullet"/>
      <w:lvlText w:val="o"/>
      <w:lvlJc w:val="left"/>
      <w:pPr>
        <w:ind w:left="5760" w:hanging="360"/>
      </w:pPr>
      <w:rPr>
        <w:rFonts w:ascii="Courier New" w:hAnsi="Courier New" w:cs="Courier New" w:hint="default"/>
      </w:rPr>
    </w:lvl>
    <w:lvl w:ilvl="8" w:tplc="10DC1C6E" w:tentative="1">
      <w:start w:val="1"/>
      <w:numFmt w:val="bullet"/>
      <w:lvlText w:val=""/>
      <w:lvlJc w:val="left"/>
      <w:pPr>
        <w:ind w:left="6480" w:hanging="360"/>
      </w:pPr>
      <w:rPr>
        <w:rFonts w:ascii="Wingdings" w:hAnsi="Wingdings" w:hint="default"/>
      </w:rPr>
    </w:lvl>
  </w:abstractNum>
  <w:abstractNum w:abstractNumId="21" w15:restartNumberingAfterBreak="0">
    <w:nsid w:val="43943780"/>
    <w:multiLevelType w:val="hybridMultilevel"/>
    <w:tmpl w:val="BF36EEEE"/>
    <w:lvl w:ilvl="0" w:tplc="26CA5B8E">
      <w:start w:val="1"/>
      <w:numFmt w:val="bullet"/>
      <w:lvlText w:val=""/>
      <w:lvlJc w:val="left"/>
      <w:pPr>
        <w:tabs>
          <w:tab w:val="num" w:pos="720"/>
        </w:tabs>
        <w:ind w:left="720" w:hanging="360"/>
      </w:pPr>
      <w:rPr>
        <w:rFonts w:ascii="Wingdings" w:hAnsi="Wingdings" w:hint="default"/>
      </w:rPr>
    </w:lvl>
    <w:lvl w:ilvl="1" w:tplc="D7A440B4">
      <w:start w:val="1"/>
      <w:numFmt w:val="bullet"/>
      <w:lvlText w:val=""/>
      <w:lvlJc w:val="left"/>
      <w:pPr>
        <w:tabs>
          <w:tab w:val="num" w:pos="1440"/>
        </w:tabs>
        <w:ind w:left="1440" w:hanging="360"/>
      </w:pPr>
      <w:rPr>
        <w:rFonts w:ascii="Wingdings" w:hAnsi="Wingdings" w:hint="default"/>
      </w:rPr>
    </w:lvl>
    <w:lvl w:ilvl="2" w:tplc="9370DD20">
      <w:start w:val="1"/>
      <w:numFmt w:val="bullet"/>
      <w:lvlText w:val=""/>
      <w:lvlJc w:val="left"/>
      <w:pPr>
        <w:tabs>
          <w:tab w:val="num" w:pos="2160"/>
        </w:tabs>
        <w:ind w:left="2160" w:hanging="360"/>
      </w:pPr>
      <w:rPr>
        <w:rFonts w:ascii="Wingdings" w:hAnsi="Wingdings" w:hint="default"/>
      </w:rPr>
    </w:lvl>
    <w:lvl w:ilvl="3" w:tplc="B41E68AC">
      <w:start w:val="1"/>
      <w:numFmt w:val="bullet"/>
      <w:lvlText w:val=""/>
      <w:lvlJc w:val="left"/>
      <w:pPr>
        <w:tabs>
          <w:tab w:val="num" w:pos="2880"/>
        </w:tabs>
        <w:ind w:left="2880" w:hanging="360"/>
      </w:pPr>
      <w:rPr>
        <w:rFonts w:ascii="Wingdings" w:hAnsi="Wingdings" w:hint="default"/>
      </w:rPr>
    </w:lvl>
    <w:lvl w:ilvl="4" w:tplc="F5FC84D6">
      <w:start w:val="1"/>
      <w:numFmt w:val="bullet"/>
      <w:lvlText w:val=""/>
      <w:lvlJc w:val="left"/>
      <w:pPr>
        <w:tabs>
          <w:tab w:val="num" w:pos="3600"/>
        </w:tabs>
        <w:ind w:left="3600" w:hanging="360"/>
      </w:pPr>
      <w:rPr>
        <w:rFonts w:ascii="Wingdings" w:hAnsi="Wingdings" w:hint="default"/>
      </w:rPr>
    </w:lvl>
    <w:lvl w:ilvl="5" w:tplc="6E8A18F4">
      <w:start w:val="1"/>
      <w:numFmt w:val="bullet"/>
      <w:lvlText w:val=""/>
      <w:lvlJc w:val="left"/>
      <w:pPr>
        <w:tabs>
          <w:tab w:val="num" w:pos="4320"/>
        </w:tabs>
        <w:ind w:left="4320" w:hanging="360"/>
      </w:pPr>
      <w:rPr>
        <w:rFonts w:ascii="Wingdings" w:hAnsi="Wingdings" w:hint="default"/>
      </w:rPr>
    </w:lvl>
    <w:lvl w:ilvl="6" w:tplc="A2AAF470">
      <w:start w:val="1"/>
      <w:numFmt w:val="bullet"/>
      <w:lvlText w:val=""/>
      <w:lvlJc w:val="left"/>
      <w:pPr>
        <w:tabs>
          <w:tab w:val="num" w:pos="5040"/>
        </w:tabs>
        <w:ind w:left="5040" w:hanging="360"/>
      </w:pPr>
      <w:rPr>
        <w:rFonts w:ascii="Wingdings" w:hAnsi="Wingdings" w:hint="default"/>
      </w:rPr>
    </w:lvl>
    <w:lvl w:ilvl="7" w:tplc="F650F740">
      <w:start w:val="1"/>
      <w:numFmt w:val="bullet"/>
      <w:lvlText w:val=""/>
      <w:lvlJc w:val="left"/>
      <w:pPr>
        <w:tabs>
          <w:tab w:val="num" w:pos="5760"/>
        </w:tabs>
        <w:ind w:left="5760" w:hanging="360"/>
      </w:pPr>
      <w:rPr>
        <w:rFonts w:ascii="Wingdings" w:hAnsi="Wingdings" w:hint="default"/>
      </w:rPr>
    </w:lvl>
    <w:lvl w:ilvl="8" w:tplc="F7A2C06C">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AA0E2F"/>
    <w:multiLevelType w:val="hybridMultilevel"/>
    <w:tmpl w:val="5128CDD4"/>
    <w:lvl w:ilvl="0" w:tplc="42786852">
      <w:start w:val="1"/>
      <w:numFmt w:val="bullet"/>
      <w:lvlText w:val=""/>
      <w:lvlJc w:val="left"/>
      <w:pPr>
        <w:ind w:left="360" w:hanging="360"/>
      </w:pPr>
      <w:rPr>
        <w:rFonts w:ascii="Symbol" w:hAnsi="Symbol" w:hint="default"/>
      </w:rPr>
    </w:lvl>
    <w:lvl w:ilvl="1" w:tplc="6ED8E1DC" w:tentative="1">
      <w:start w:val="1"/>
      <w:numFmt w:val="bullet"/>
      <w:lvlText w:val="o"/>
      <w:lvlJc w:val="left"/>
      <w:pPr>
        <w:ind w:left="1080" w:hanging="360"/>
      </w:pPr>
      <w:rPr>
        <w:rFonts w:ascii="Courier New" w:hAnsi="Courier New" w:cs="Courier New" w:hint="default"/>
      </w:rPr>
    </w:lvl>
    <w:lvl w:ilvl="2" w:tplc="3E6070D6" w:tentative="1">
      <w:start w:val="1"/>
      <w:numFmt w:val="bullet"/>
      <w:lvlText w:val=""/>
      <w:lvlJc w:val="left"/>
      <w:pPr>
        <w:ind w:left="1800" w:hanging="360"/>
      </w:pPr>
      <w:rPr>
        <w:rFonts w:ascii="Wingdings" w:hAnsi="Wingdings" w:hint="default"/>
      </w:rPr>
    </w:lvl>
    <w:lvl w:ilvl="3" w:tplc="4E581736" w:tentative="1">
      <w:start w:val="1"/>
      <w:numFmt w:val="bullet"/>
      <w:lvlText w:val=""/>
      <w:lvlJc w:val="left"/>
      <w:pPr>
        <w:ind w:left="2520" w:hanging="360"/>
      </w:pPr>
      <w:rPr>
        <w:rFonts w:ascii="Symbol" w:hAnsi="Symbol" w:hint="default"/>
      </w:rPr>
    </w:lvl>
    <w:lvl w:ilvl="4" w:tplc="CC92AD7E" w:tentative="1">
      <w:start w:val="1"/>
      <w:numFmt w:val="bullet"/>
      <w:lvlText w:val="o"/>
      <w:lvlJc w:val="left"/>
      <w:pPr>
        <w:ind w:left="3240" w:hanging="360"/>
      </w:pPr>
      <w:rPr>
        <w:rFonts w:ascii="Courier New" w:hAnsi="Courier New" w:cs="Courier New" w:hint="default"/>
      </w:rPr>
    </w:lvl>
    <w:lvl w:ilvl="5" w:tplc="488EE530" w:tentative="1">
      <w:start w:val="1"/>
      <w:numFmt w:val="bullet"/>
      <w:lvlText w:val=""/>
      <w:lvlJc w:val="left"/>
      <w:pPr>
        <w:ind w:left="3960" w:hanging="360"/>
      </w:pPr>
      <w:rPr>
        <w:rFonts w:ascii="Wingdings" w:hAnsi="Wingdings" w:hint="default"/>
      </w:rPr>
    </w:lvl>
    <w:lvl w:ilvl="6" w:tplc="E27A233E" w:tentative="1">
      <w:start w:val="1"/>
      <w:numFmt w:val="bullet"/>
      <w:lvlText w:val=""/>
      <w:lvlJc w:val="left"/>
      <w:pPr>
        <w:ind w:left="4680" w:hanging="360"/>
      </w:pPr>
      <w:rPr>
        <w:rFonts w:ascii="Symbol" w:hAnsi="Symbol" w:hint="default"/>
      </w:rPr>
    </w:lvl>
    <w:lvl w:ilvl="7" w:tplc="87D0C0EE" w:tentative="1">
      <w:start w:val="1"/>
      <w:numFmt w:val="bullet"/>
      <w:lvlText w:val="o"/>
      <w:lvlJc w:val="left"/>
      <w:pPr>
        <w:ind w:left="5400" w:hanging="360"/>
      </w:pPr>
      <w:rPr>
        <w:rFonts w:ascii="Courier New" w:hAnsi="Courier New" w:cs="Courier New" w:hint="default"/>
      </w:rPr>
    </w:lvl>
    <w:lvl w:ilvl="8" w:tplc="F50A3D22" w:tentative="1">
      <w:start w:val="1"/>
      <w:numFmt w:val="bullet"/>
      <w:lvlText w:val=""/>
      <w:lvlJc w:val="left"/>
      <w:pPr>
        <w:ind w:left="6120" w:hanging="360"/>
      </w:pPr>
      <w:rPr>
        <w:rFonts w:ascii="Wingdings" w:hAnsi="Wingdings" w:hint="default"/>
      </w:rPr>
    </w:lvl>
  </w:abstractNum>
  <w:abstractNum w:abstractNumId="23" w15:restartNumberingAfterBreak="0">
    <w:nsid w:val="43EA25DA"/>
    <w:multiLevelType w:val="hybridMultilevel"/>
    <w:tmpl w:val="91807BDA"/>
    <w:lvl w:ilvl="0" w:tplc="A326598C">
      <w:start w:val="1"/>
      <w:numFmt w:val="bullet"/>
      <w:lvlText w:val=""/>
      <w:lvlJc w:val="left"/>
      <w:pPr>
        <w:ind w:left="763" w:hanging="360"/>
      </w:pPr>
      <w:rPr>
        <w:rFonts w:ascii="Symbol" w:hAnsi="Symbol" w:hint="default"/>
      </w:rPr>
    </w:lvl>
    <w:lvl w:ilvl="1" w:tplc="D8165F52" w:tentative="1">
      <w:start w:val="1"/>
      <w:numFmt w:val="bullet"/>
      <w:lvlText w:val="o"/>
      <w:lvlJc w:val="left"/>
      <w:pPr>
        <w:ind w:left="1483" w:hanging="360"/>
      </w:pPr>
      <w:rPr>
        <w:rFonts w:ascii="Courier New" w:hAnsi="Courier New" w:cs="Courier New" w:hint="default"/>
      </w:rPr>
    </w:lvl>
    <w:lvl w:ilvl="2" w:tplc="3684B758" w:tentative="1">
      <w:start w:val="1"/>
      <w:numFmt w:val="bullet"/>
      <w:lvlText w:val=""/>
      <w:lvlJc w:val="left"/>
      <w:pPr>
        <w:ind w:left="2203" w:hanging="360"/>
      </w:pPr>
      <w:rPr>
        <w:rFonts w:ascii="Wingdings" w:hAnsi="Wingdings" w:hint="default"/>
      </w:rPr>
    </w:lvl>
    <w:lvl w:ilvl="3" w:tplc="37228E82" w:tentative="1">
      <w:start w:val="1"/>
      <w:numFmt w:val="bullet"/>
      <w:lvlText w:val=""/>
      <w:lvlJc w:val="left"/>
      <w:pPr>
        <w:ind w:left="2923" w:hanging="360"/>
      </w:pPr>
      <w:rPr>
        <w:rFonts w:ascii="Symbol" w:hAnsi="Symbol" w:hint="default"/>
      </w:rPr>
    </w:lvl>
    <w:lvl w:ilvl="4" w:tplc="807A5514" w:tentative="1">
      <w:start w:val="1"/>
      <w:numFmt w:val="bullet"/>
      <w:lvlText w:val="o"/>
      <w:lvlJc w:val="left"/>
      <w:pPr>
        <w:ind w:left="3643" w:hanging="360"/>
      </w:pPr>
      <w:rPr>
        <w:rFonts w:ascii="Courier New" w:hAnsi="Courier New" w:cs="Courier New" w:hint="default"/>
      </w:rPr>
    </w:lvl>
    <w:lvl w:ilvl="5" w:tplc="63AC2DCC" w:tentative="1">
      <w:start w:val="1"/>
      <w:numFmt w:val="bullet"/>
      <w:lvlText w:val=""/>
      <w:lvlJc w:val="left"/>
      <w:pPr>
        <w:ind w:left="4363" w:hanging="360"/>
      </w:pPr>
      <w:rPr>
        <w:rFonts w:ascii="Wingdings" w:hAnsi="Wingdings" w:hint="default"/>
      </w:rPr>
    </w:lvl>
    <w:lvl w:ilvl="6" w:tplc="3A80C572" w:tentative="1">
      <w:start w:val="1"/>
      <w:numFmt w:val="bullet"/>
      <w:lvlText w:val=""/>
      <w:lvlJc w:val="left"/>
      <w:pPr>
        <w:ind w:left="5083" w:hanging="360"/>
      </w:pPr>
      <w:rPr>
        <w:rFonts w:ascii="Symbol" w:hAnsi="Symbol" w:hint="default"/>
      </w:rPr>
    </w:lvl>
    <w:lvl w:ilvl="7" w:tplc="3FA880A8" w:tentative="1">
      <w:start w:val="1"/>
      <w:numFmt w:val="bullet"/>
      <w:lvlText w:val="o"/>
      <w:lvlJc w:val="left"/>
      <w:pPr>
        <w:ind w:left="5803" w:hanging="360"/>
      </w:pPr>
      <w:rPr>
        <w:rFonts w:ascii="Courier New" w:hAnsi="Courier New" w:cs="Courier New" w:hint="default"/>
      </w:rPr>
    </w:lvl>
    <w:lvl w:ilvl="8" w:tplc="163444A6" w:tentative="1">
      <w:start w:val="1"/>
      <w:numFmt w:val="bullet"/>
      <w:lvlText w:val=""/>
      <w:lvlJc w:val="left"/>
      <w:pPr>
        <w:ind w:left="6523" w:hanging="360"/>
      </w:pPr>
      <w:rPr>
        <w:rFonts w:ascii="Wingdings" w:hAnsi="Wingdings" w:hint="default"/>
      </w:rPr>
    </w:lvl>
  </w:abstractNum>
  <w:abstractNum w:abstractNumId="24" w15:restartNumberingAfterBreak="0">
    <w:nsid w:val="45407314"/>
    <w:multiLevelType w:val="hybridMultilevel"/>
    <w:tmpl w:val="6B1A4D8A"/>
    <w:lvl w:ilvl="0" w:tplc="A6221198">
      <w:start w:val="1"/>
      <w:numFmt w:val="bullet"/>
      <w:lvlText w:val=""/>
      <w:lvlJc w:val="left"/>
      <w:pPr>
        <w:ind w:left="1080" w:hanging="360"/>
      </w:pPr>
      <w:rPr>
        <w:rFonts w:ascii="Symbol" w:hAnsi="Symbol" w:hint="default"/>
      </w:rPr>
    </w:lvl>
    <w:lvl w:ilvl="1" w:tplc="462A189C" w:tentative="1">
      <w:start w:val="1"/>
      <w:numFmt w:val="bullet"/>
      <w:lvlText w:val="o"/>
      <w:lvlJc w:val="left"/>
      <w:pPr>
        <w:ind w:left="1800" w:hanging="360"/>
      </w:pPr>
      <w:rPr>
        <w:rFonts w:ascii="Courier New" w:hAnsi="Courier New" w:cs="Courier New" w:hint="default"/>
      </w:rPr>
    </w:lvl>
    <w:lvl w:ilvl="2" w:tplc="742C5CD0" w:tentative="1">
      <w:start w:val="1"/>
      <w:numFmt w:val="bullet"/>
      <w:lvlText w:val=""/>
      <w:lvlJc w:val="left"/>
      <w:pPr>
        <w:ind w:left="2520" w:hanging="360"/>
      </w:pPr>
      <w:rPr>
        <w:rFonts w:ascii="Wingdings" w:hAnsi="Wingdings" w:hint="default"/>
      </w:rPr>
    </w:lvl>
    <w:lvl w:ilvl="3" w:tplc="1096C66E" w:tentative="1">
      <w:start w:val="1"/>
      <w:numFmt w:val="bullet"/>
      <w:lvlText w:val=""/>
      <w:lvlJc w:val="left"/>
      <w:pPr>
        <w:ind w:left="3240" w:hanging="360"/>
      </w:pPr>
      <w:rPr>
        <w:rFonts w:ascii="Symbol" w:hAnsi="Symbol" w:hint="default"/>
      </w:rPr>
    </w:lvl>
    <w:lvl w:ilvl="4" w:tplc="E6529300" w:tentative="1">
      <w:start w:val="1"/>
      <w:numFmt w:val="bullet"/>
      <w:lvlText w:val="o"/>
      <w:lvlJc w:val="left"/>
      <w:pPr>
        <w:ind w:left="3960" w:hanging="360"/>
      </w:pPr>
      <w:rPr>
        <w:rFonts w:ascii="Courier New" w:hAnsi="Courier New" w:cs="Courier New" w:hint="default"/>
      </w:rPr>
    </w:lvl>
    <w:lvl w:ilvl="5" w:tplc="FC6C44A4" w:tentative="1">
      <w:start w:val="1"/>
      <w:numFmt w:val="bullet"/>
      <w:lvlText w:val=""/>
      <w:lvlJc w:val="left"/>
      <w:pPr>
        <w:ind w:left="4680" w:hanging="360"/>
      </w:pPr>
      <w:rPr>
        <w:rFonts w:ascii="Wingdings" w:hAnsi="Wingdings" w:hint="default"/>
      </w:rPr>
    </w:lvl>
    <w:lvl w:ilvl="6" w:tplc="C06A47C6" w:tentative="1">
      <w:start w:val="1"/>
      <w:numFmt w:val="bullet"/>
      <w:lvlText w:val=""/>
      <w:lvlJc w:val="left"/>
      <w:pPr>
        <w:ind w:left="5400" w:hanging="360"/>
      </w:pPr>
      <w:rPr>
        <w:rFonts w:ascii="Symbol" w:hAnsi="Symbol" w:hint="default"/>
      </w:rPr>
    </w:lvl>
    <w:lvl w:ilvl="7" w:tplc="0608C112" w:tentative="1">
      <w:start w:val="1"/>
      <w:numFmt w:val="bullet"/>
      <w:lvlText w:val="o"/>
      <w:lvlJc w:val="left"/>
      <w:pPr>
        <w:ind w:left="6120" w:hanging="360"/>
      </w:pPr>
      <w:rPr>
        <w:rFonts w:ascii="Courier New" w:hAnsi="Courier New" w:cs="Courier New" w:hint="default"/>
      </w:rPr>
    </w:lvl>
    <w:lvl w:ilvl="8" w:tplc="6F5820BA" w:tentative="1">
      <w:start w:val="1"/>
      <w:numFmt w:val="bullet"/>
      <w:lvlText w:val=""/>
      <w:lvlJc w:val="left"/>
      <w:pPr>
        <w:ind w:left="6840" w:hanging="360"/>
      </w:pPr>
      <w:rPr>
        <w:rFonts w:ascii="Wingdings" w:hAnsi="Wingdings" w:hint="default"/>
      </w:rPr>
    </w:lvl>
  </w:abstractNum>
  <w:abstractNum w:abstractNumId="25" w15:restartNumberingAfterBreak="0">
    <w:nsid w:val="46B30529"/>
    <w:multiLevelType w:val="hybridMultilevel"/>
    <w:tmpl w:val="2188C2FA"/>
    <w:lvl w:ilvl="0" w:tplc="4E44E880">
      <w:start w:val="1"/>
      <w:numFmt w:val="bullet"/>
      <w:lvlText w:val=""/>
      <w:lvlJc w:val="left"/>
      <w:pPr>
        <w:ind w:left="720" w:hanging="360"/>
      </w:pPr>
      <w:rPr>
        <w:rFonts w:ascii="Symbol" w:hAnsi="Symbol" w:hint="default"/>
      </w:rPr>
    </w:lvl>
    <w:lvl w:ilvl="1" w:tplc="284AF88C" w:tentative="1">
      <w:start w:val="1"/>
      <w:numFmt w:val="bullet"/>
      <w:lvlText w:val="o"/>
      <w:lvlJc w:val="left"/>
      <w:pPr>
        <w:ind w:left="1440" w:hanging="360"/>
      </w:pPr>
      <w:rPr>
        <w:rFonts w:ascii="Courier New" w:hAnsi="Courier New" w:cs="Courier New" w:hint="default"/>
      </w:rPr>
    </w:lvl>
    <w:lvl w:ilvl="2" w:tplc="9DC03C74" w:tentative="1">
      <w:start w:val="1"/>
      <w:numFmt w:val="bullet"/>
      <w:lvlText w:val=""/>
      <w:lvlJc w:val="left"/>
      <w:pPr>
        <w:ind w:left="2160" w:hanging="360"/>
      </w:pPr>
      <w:rPr>
        <w:rFonts w:ascii="Wingdings" w:hAnsi="Wingdings" w:hint="default"/>
      </w:rPr>
    </w:lvl>
    <w:lvl w:ilvl="3" w:tplc="8B5A9764" w:tentative="1">
      <w:start w:val="1"/>
      <w:numFmt w:val="bullet"/>
      <w:lvlText w:val=""/>
      <w:lvlJc w:val="left"/>
      <w:pPr>
        <w:ind w:left="2880" w:hanging="360"/>
      </w:pPr>
      <w:rPr>
        <w:rFonts w:ascii="Symbol" w:hAnsi="Symbol" w:hint="default"/>
      </w:rPr>
    </w:lvl>
    <w:lvl w:ilvl="4" w:tplc="635663C0" w:tentative="1">
      <w:start w:val="1"/>
      <w:numFmt w:val="bullet"/>
      <w:lvlText w:val="o"/>
      <w:lvlJc w:val="left"/>
      <w:pPr>
        <w:ind w:left="3600" w:hanging="360"/>
      </w:pPr>
      <w:rPr>
        <w:rFonts w:ascii="Courier New" w:hAnsi="Courier New" w:cs="Courier New" w:hint="default"/>
      </w:rPr>
    </w:lvl>
    <w:lvl w:ilvl="5" w:tplc="1E5ADE78" w:tentative="1">
      <w:start w:val="1"/>
      <w:numFmt w:val="bullet"/>
      <w:lvlText w:val=""/>
      <w:lvlJc w:val="left"/>
      <w:pPr>
        <w:ind w:left="4320" w:hanging="360"/>
      </w:pPr>
      <w:rPr>
        <w:rFonts w:ascii="Wingdings" w:hAnsi="Wingdings" w:hint="default"/>
      </w:rPr>
    </w:lvl>
    <w:lvl w:ilvl="6" w:tplc="3D9E3DE4" w:tentative="1">
      <w:start w:val="1"/>
      <w:numFmt w:val="bullet"/>
      <w:lvlText w:val=""/>
      <w:lvlJc w:val="left"/>
      <w:pPr>
        <w:ind w:left="5040" w:hanging="360"/>
      </w:pPr>
      <w:rPr>
        <w:rFonts w:ascii="Symbol" w:hAnsi="Symbol" w:hint="default"/>
      </w:rPr>
    </w:lvl>
    <w:lvl w:ilvl="7" w:tplc="B37E8CFE" w:tentative="1">
      <w:start w:val="1"/>
      <w:numFmt w:val="bullet"/>
      <w:lvlText w:val="o"/>
      <w:lvlJc w:val="left"/>
      <w:pPr>
        <w:ind w:left="5760" w:hanging="360"/>
      </w:pPr>
      <w:rPr>
        <w:rFonts w:ascii="Courier New" w:hAnsi="Courier New" w:cs="Courier New" w:hint="default"/>
      </w:rPr>
    </w:lvl>
    <w:lvl w:ilvl="8" w:tplc="6C72EAAC" w:tentative="1">
      <w:start w:val="1"/>
      <w:numFmt w:val="bullet"/>
      <w:lvlText w:val=""/>
      <w:lvlJc w:val="left"/>
      <w:pPr>
        <w:ind w:left="6480" w:hanging="360"/>
      </w:pPr>
      <w:rPr>
        <w:rFonts w:ascii="Wingdings" w:hAnsi="Wingdings" w:hint="default"/>
      </w:rPr>
    </w:lvl>
  </w:abstractNum>
  <w:abstractNum w:abstractNumId="26" w15:restartNumberingAfterBreak="0">
    <w:nsid w:val="476812CF"/>
    <w:multiLevelType w:val="hybridMultilevel"/>
    <w:tmpl w:val="EB884A84"/>
    <w:lvl w:ilvl="0" w:tplc="F762328E">
      <w:start w:val="1"/>
      <w:numFmt w:val="bullet"/>
      <w:lvlText w:val=""/>
      <w:lvlJc w:val="left"/>
      <w:pPr>
        <w:ind w:left="720" w:hanging="360"/>
      </w:pPr>
      <w:rPr>
        <w:rFonts w:ascii="Symbol" w:hAnsi="Symbol" w:hint="default"/>
      </w:rPr>
    </w:lvl>
    <w:lvl w:ilvl="1" w:tplc="F7482BBA" w:tentative="1">
      <w:start w:val="1"/>
      <w:numFmt w:val="bullet"/>
      <w:lvlText w:val="o"/>
      <w:lvlJc w:val="left"/>
      <w:pPr>
        <w:ind w:left="1440" w:hanging="360"/>
      </w:pPr>
      <w:rPr>
        <w:rFonts w:ascii="Courier New" w:hAnsi="Courier New" w:cs="Courier New" w:hint="default"/>
      </w:rPr>
    </w:lvl>
    <w:lvl w:ilvl="2" w:tplc="D2C8BC68" w:tentative="1">
      <w:start w:val="1"/>
      <w:numFmt w:val="bullet"/>
      <w:lvlText w:val=""/>
      <w:lvlJc w:val="left"/>
      <w:pPr>
        <w:ind w:left="2160" w:hanging="360"/>
      </w:pPr>
      <w:rPr>
        <w:rFonts w:ascii="Wingdings" w:hAnsi="Wingdings" w:hint="default"/>
      </w:rPr>
    </w:lvl>
    <w:lvl w:ilvl="3" w:tplc="930462A0" w:tentative="1">
      <w:start w:val="1"/>
      <w:numFmt w:val="bullet"/>
      <w:lvlText w:val=""/>
      <w:lvlJc w:val="left"/>
      <w:pPr>
        <w:ind w:left="2880" w:hanging="360"/>
      </w:pPr>
      <w:rPr>
        <w:rFonts w:ascii="Symbol" w:hAnsi="Symbol" w:hint="default"/>
      </w:rPr>
    </w:lvl>
    <w:lvl w:ilvl="4" w:tplc="ED741940" w:tentative="1">
      <w:start w:val="1"/>
      <w:numFmt w:val="bullet"/>
      <w:lvlText w:val="o"/>
      <w:lvlJc w:val="left"/>
      <w:pPr>
        <w:ind w:left="3600" w:hanging="360"/>
      </w:pPr>
      <w:rPr>
        <w:rFonts w:ascii="Courier New" w:hAnsi="Courier New" w:cs="Courier New" w:hint="default"/>
      </w:rPr>
    </w:lvl>
    <w:lvl w:ilvl="5" w:tplc="1CAC622E" w:tentative="1">
      <w:start w:val="1"/>
      <w:numFmt w:val="bullet"/>
      <w:lvlText w:val=""/>
      <w:lvlJc w:val="left"/>
      <w:pPr>
        <w:ind w:left="4320" w:hanging="360"/>
      </w:pPr>
      <w:rPr>
        <w:rFonts w:ascii="Wingdings" w:hAnsi="Wingdings" w:hint="default"/>
      </w:rPr>
    </w:lvl>
    <w:lvl w:ilvl="6" w:tplc="15A492BC" w:tentative="1">
      <w:start w:val="1"/>
      <w:numFmt w:val="bullet"/>
      <w:lvlText w:val=""/>
      <w:lvlJc w:val="left"/>
      <w:pPr>
        <w:ind w:left="5040" w:hanging="360"/>
      </w:pPr>
      <w:rPr>
        <w:rFonts w:ascii="Symbol" w:hAnsi="Symbol" w:hint="default"/>
      </w:rPr>
    </w:lvl>
    <w:lvl w:ilvl="7" w:tplc="B740C516" w:tentative="1">
      <w:start w:val="1"/>
      <w:numFmt w:val="bullet"/>
      <w:lvlText w:val="o"/>
      <w:lvlJc w:val="left"/>
      <w:pPr>
        <w:ind w:left="5760" w:hanging="360"/>
      </w:pPr>
      <w:rPr>
        <w:rFonts w:ascii="Courier New" w:hAnsi="Courier New" w:cs="Courier New" w:hint="default"/>
      </w:rPr>
    </w:lvl>
    <w:lvl w:ilvl="8" w:tplc="6350859C" w:tentative="1">
      <w:start w:val="1"/>
      <w:numFmt w:val="bullet"/>
      <w:lvlText w:val=""/>
      <w:lvlJc w:val="left"/>
      <w:pPr>
        <w:ind w:left="6480" w:hanging="360"/>
      </w:pPr>
      <w:rPr>
        <w:rFonts w:ascii="Wingdings" w:hAnsi="Wingdings" w:hint="default"/>
      </w:rPr>
    </w:lvl>
  </w:abstractNum>
  <w:abstractNum w:abstractNumId="27" w15:restartNumberingAfterBreak="0">
    <w:nsid w:val="49FA369A"/>
    <w:multiLevelType w:val="hybridMultilevel"/>
    <w:tmpl w:val="D96CB150"/>
    <w:lvl w:ilvl="0" w:tplc="833AC474">
      <w:start w:val="1"/>
      <w:numFmt w:val="bullet"/>
      <w:lvlText w:val=""/>
      <w:lvlJc w:val="left"/>
      <w:pPr>
        <w:ind w:left="720" w:hanging="360"/>
      </w:pPr>
      <w:rPr>
        <w:rFonts w:ascii="Symbol" w:hAnsi="Symbol" w:hint="default"/>
      </w:rPr>
    </w:lvl>
    <w:lvl w:ilvl="1" w:tplc="1932FF2E" w:tentative="1">
      <w:start w:val="1"/>
      <w:numFmt w:val="bullet"/>
      <w:lvlText w:val="o"/>
      <w:lvlJc w:val="left"/>
      <w:pPr>
        <w:ind w:left="1440" w:hanging="360"/>
      </w:pPr>
      <w:rPr>
        <w:rFonts w:ascii="Courier New" w:hAnsi="Courier New" w:cs="Courier New" w:hint="default"/>
      </w:rPr>
    </w:lvl>
    <w:lvl w:ilvl="2" w:tplc="2514E55A" w:tentative="1">
      <w:start w:val="1"/>
      <w:numFmt w:val="bullet"/>
      <w:lvlText w:val=""/>
      <w:lvlJc w:val="left"/>
      <w:pPr>
        <w:ind w:left="2160" w:hanging="360"/>
      </w:pPr>
      <w:rPr>
        <w:rFonts w:ascii="Wingdings" w:hAnsi="Wingdings" w:hint="default"/>
      </w:rPr>
    </w:lvl>
    <w:lvl w:ilvl="3" w:tplc="694AB5EC" w:tentative="1">
      <w:start w:val="1"/>
      <w:numFmt w:val="bullet"/>
      <w:lvlText w:val=""/>
      <w:lvlJc w:val="left"/>
      <w:pPr>
        <w:ind w:left="2880" w:hanging="360"/>
      </w:pPr>
      <w:rPr>
        <w:rFonts w:ascii="Symbol" w:hAnsi="Symbol" w:hint="default"/>
      </w:rPr>
    </w:lvl>
    <w:lvl w:ilvl="4" w:tplc="9828AD50" w:tentative="1">
      <w:start w:val="1"/>
      <w:numFmt w:val="bullet"/>
      <w:lvlText w:val="o"/>
      <w:lvlJc w:val="left"/>
      <w:pPr>
        <w:ind w:left="3600" w:hanging="360"/>
      </w:pPr>
      <w:rPr>
        <w:rFonts w:ascii="Courier New" w:hAnsi="Courier New" w:cs="Courier New" w:hint="default"/>
      </w:rPr>
    </w:lvl>
    <w:lvl w:ilvl="5" w:tplc="4FC46162" w:tentative="1">
      <w:start w:val="1"/>
      <w:numFmt w:val="bullet"/>
      <w:lvlText w:val=""/>
      <w:lvlJc w:val="left"/>
      <w:pPr>
        <w:ind w:left="4320" w:hanging="360"/>
      </w:pPr>
      <w:rPr>
        <w:rFonts w:ascii="Wingdings" w:hAnsi="Wingdings" w:hint="default"/>
      </w:rPr>
    </w:lvl>
    <w:lvl w:ilvl="6" w:tplc="40545970" w:tentative="1">
      <w:start w:val="1"/>
      <w:numFmt w:val="bullet"/>
      <w:lvlText w:val=""/>
      <w:lvlJc w:val="left"/>
      <w:pPr>
        <w:ind w:left="5040" w:hanging="360"/>
      </w:pPr>
      <w:rPr>
        <w:rFonts w:ascii="Symbol" w:hAnsi="Symbol" w:hint="default"/>
      </w:rPr>
    </w:lvl>
    <w:lvl w:ilvl="7" w:tplc="A3383A16" w:tentative="1">
      <w:start w:val="1"/>
      <w:numFmt w:val="bullet"/>
      <w:lvlText w:val="o"/>
      <w:lvlJc w:val="left"/>
      <w:pPr>
        <w:ind w:left="5760" w:hanging="360"/>
      </w:pPr>
      <w:rPr>
        <w:rFonts w:ascii="Courier New" w:hAnsi="Courier New" w:cs="Courier New" w:hint="default"/>
      </w:rPr>
    </w:lvl>
    <w:lvl w:ilvl="8" w:tplc="DC2ABADC" w:tentative="1">
      <w:start w:val="1"/>
      <w:numFmt w:val="bullet"/>
      <w:lvlText w:val=""/>
      <w:lvlJc w:val="left"/>
      <w:pPr>
        <w:ind w:left="6480" w:hanging="360"/>
      </w:pPr>
      <w:rPr>
        <w:rFonts w:ascii="Wingdings" w:hAnsi="Wingdings" w:hint="default"/>
      </w:rPr>
    </w:lvl>
  </w:abstractNum>
  <w:abstractNum w:abstractNumId="28" w15:restartNumberingAfterBreak="0">
    <w:nsid w:val="4ED05A5D"/>
    <w:multiLevelType w:val="hybridMultilevel"/>
    <w:tmpl w:val="FFEC8F08"/>
    <w:lvl w:ilvl="0" w:tplc="5A9C70A4">
      <w:start w:val="1"/>
      <w:numFmt w:val="bullet"/>
      <w:lvlText w:val=""/>
      <w:lvlJc w:val="left"/>
      <w:pPr>
        <w:ind w:left="720" w:hanging="360"/>
      </w:pPr>
      <w:rPr>
        <w:rFonts w:ascii="Symbol" w:hAnsi="Symbol" w:hint="default"/>
      </w:rPr>
    </w:lvl>
    <w:lvl w:ilvl="1" w:tplc="C0F4CA46" w:tentative="1">
      <w:start w:val="1"/>
      <w:numFmt w:val="bullet"/>
      <w:lvlText w:val="o"/>
      <w:lvlJc w:val="left"/>
      <w:pPr>
        <w:ind w:left="1440" w:hanging="360"/>
      </w:pPr>
      <w:rPr>
        <w:rFonts w:ascii="Courier New" w:hAnsi="Courier New" w:cs="Courier New" w:hint="default"/>
      </w:rPr>
    </w:lvl>
    <w:lvl w:ilvl="2" w:tplc="8F6211B8" w:tentative="1">
      <w:start w:val="1"/>
      <w:numFmt w:val="bullet"/>
      <w:lvlText w:val=""/>
      <w:lvlJc w:val="left"/>
      <w:pPr>
        <w:ind w:left="2160" w:hanging="360"/>
      </w:pPr>
      <w:rPr>
        <w:rFonts w:ascii="Wingdings" w:hAnsi="Wingdings" w:hint="default"/>
      </w:rPr>
    </w:lvl>
    <w:lvl w:ilvl="3" w:tplc="1ADE1A46" w:tentative="1">
      <w:start w:val="1"/>
      <w:numFmt w:val="bullet"/>
      <w:lvlText w:val=""/>
      <w:lvlJc w:val="left"/>
      <w:pPr>
        <w:ind w:left="2880" w:hanging="360"/>
      </w:pPr>
      <w:rPr>
        <w:rFonts w:ascii="Symbol" w:hAnsi="Symbol" w:hint="default"/>
      </w:rPr>
    </w:lvl>
    <w:lvl w:ilvl="4" w:tplc="61BE2652" w:tentative="1">
      <w:start w:val="1"/>
      <w:numFmt w:val="bullet"/>
      <w:lvlText w:val="o"/>
      <w:lvlJc w:val="left"/>
      <w:pPr>
        <w:ind w:left="3600" w:hanging="360"/>
      </w:pPr>
      <w:rPr>
        <w:rFonts w:ascii="Courier New" w:hAnsi="Courier New" w:cs="Courier New" w:hint="default"/>
      </w:rPr>
    </w:lvl>
    <w:lvl w:ilvl="5" w:tplc="9F089D0A" w:tentative="1">
      <w:start w:val="1"/>
      <w:numFmt w:val="bullet"/>
      <w:lvlText w:val=""/>
      <w:lvlJc w:val="left"/>
      <w:pPr>
        <w:ind w:left="4320" w:hanging="360"/>
      </w:pPr>
      <w:rPr>
        <w:rFonts w:ascii="Wingdings" w:hAnsi="Wingdings" w:hint="default"/>
      </w:rPr>
    </w:lvl>
    <w:lvl w:ilvl="6" w:tplc="EF46E240" w:tentative="1">
      <w:start w:val="1"/>
      <w:numFmt w:val="bullet"/>
      <w:lvlText w:val=""/>
      <w:lvlJc w:val="left"/>
      <w:pPr>
        <w:ind w:left="5040" w:hanging="360"/>
      </w:pPr>
      <w:rPr>
        <w:rFonts w:ascii="Symbol" w:hAnsi="Symbol" w:hint="default"/>
      </w:rPr>
    </w:lvl>
    <w:lvl w:ilvl="7" w:tplc="55DEADA0" w:tentative="1">
      <w:start w:val="1"/>
      <w:numFmt w:val="bullet"/>
      <w:lvlText w:val="o"/>
      <w:lvlJc w:val="left"/>
      <w:pPr>
        <w:ind w:left="5760" w:hanging="360"/>
      </w:pPr>
      <w:rPr>
        <w:rFonts w:ascii="Courier New" w:hAnsi="Courier New" w:cs="Courier New" w:hint="default"/>
      </w:rPr>
    </w:lvl>
    <w:lvl w:ilvl="8" w:tplc="49C81218" w:tentative="1">
      <w:start w:val="1"/>
      <w:numFmt w:val="bullet"/>
      <w:lvlText w:val=""/>
      <w:lvlJc w:val="left"/>
      <w:pPr>
        <w:ind w:left="6480" w:hanging="360"/>
      </w:pPr>
      <w:rPr>
        <w:rFonts w:ascii="Wingdings" w:hAnsi="Wingdings" w:hint="default"/>
      </w:rPr>
    </w:lvl>
  </w:abstractNum>
  <w:abstractNum w:abstractNumId="29" w15:restartNumberingAfterBreak="0">
    <w:nsid w:val="553E7C96"/>
    <w:multiLevelType w:val="hybridMultilevel"/>
    <w:tmpl w:val="AD68DF18"/>
    <w:lvl w:ilvl="0" w:tplc="3A52A9DC">
      <w:start w:val="1"/>
      <w:numFmt w:val="bullet"/>
      <w:lvlText w:val=""/>
      <w:lvlJc w:val="left"/>
      <w:pPr>
        <w:ind w:left="720" w:hanging="360"/>
      </w:pPr>
      <w:rPr>
        <w:rFonts w:ascii="Symbol" w:hAnsi="Symbol" w:hint="default"/>
      </w:rPr>
    </w:lvl>
    <w:lvl w:ilvl="1" w:tplc="05E205D6" w:tentative="1">
      <w:start w:val="1"/>
      <w:numFmt w:val="bullet"/>
      <w:lvlText w:val="o"/>
      <w:lvlJc w:val="left"/>
      <w:pPr>
        <w:ind w:left="1440" w:hanging="360"/>
      </w:pPr>
      <w:rPr>
        <w:rFonts w:ascii="Courier New" w:hAnsi="Courier New" w:cs="Courier New" w:hint="default"/>
      </w:rPr>
    </w:lvl>
    <w:lvl w:ilvl="2" w:tplc="4C4A0D48" w:tentative="1">
      <w:start w:val="1"/>
      <w:numFmt w:val="bullet"/>
      <w:lvlText w:val=""/>
      <w:lvlJc w:val="left"/>
      <w:pPr>
        <w:ind w:left="2160" w:hanging="360"/>
      </w:pPr>
      <w:rPr>
        <w:rFonts w:ascii="Wingdings" w:hAnsi="Wingdings" w:hint="default"/>
      </w:rPr>
    </w:lvl>
    <w:lvl w:ilvl="3" w:tplc="D2B89A0A" w:tentative="1">
      <w:start w:val="1"/>
      <w:numFmt w:val="bullet"/>
      <w:lvlText w:val=""/>
      <w:lvlJc w:val="left"/>
      <w:pPr>
        <w:ind w:left="2880" w:hanging="360"/>
      </w:pPr>
      <w:rPr>
        <w:rFonts w:ascii="Symbol" w:hAnsi="Symbol" w:hint="default"/>
      </w:rPr>
    </w:lvl>
    <w:lvl w:ilvl="4" w:tplc="0BDA1F8E" w:tentative="1">
      <w:start w:val="1"/>
      <w:numFmt w:val="bullet"/>
      <w:lvlText w:val="o"/>
      <w:lvlJc w:val="left"/>
      <w:pPr>
        <w:ind w:left="3600" w:hanging="360"/>
      </w:pPr>
      <w:rPr>
        <w:rFonts w:ascii="Courier New" w:hAnsi="Courier New" w:cs="Courier New" w:hint="default"/>
      </w:rPr>
    </w:lvl>
    <w:lvl w:ilvl="5" w:tplc="11FE9BA0" w:tentative="1">
      <w:start w:val="1"/>
      <w:numFmt w:val="bullet"/>
      <w:lvlText w:val=""/>
      <w:lvlJc w:val="left"/>
      <w:pPr>
        <w:ind w:left="4320" w:hanging="360"/>
      </w:pPr>
      <w:rPr>
        <w:rFonts w:ascii="Wingdings" w:hAnsi="Wingdings" w:hint="default"/>
      </w:rPr>
    </w:lvl>
    <w:lvl w:ilvl="6" w:tplc="F424B48A" w:tentative="1">
      <w:start w:val="1"/>
      <w:numFmt w:val="bullet"/>
      <w:lvlText w:val=""/>
      <w:lvlJc w:val="left"/>
      <w:pPr>
        <w:ind w:left="5040" w:hanging="360"/>
      </w:pPr>
      <w:rPr>
        <w:rFonts w:ascii="Symbol" w:hAnsi="Symbol" w:hint="default"/>
      </w:rPr>
    </w:lvl>
    <w:lvl w:ilvl="7" w:tplc="B7B050AE" w:tentative="1">
      <w:start w:val="1"/>
      <w:numFmt w:val="bullet"/>
      <w:lvlText w:val="o"/>
      <w:lvlJc w:val="left"/>
      <w:pPr>
        <w:ind w:left="5760" w:hanging="360"/>
      </w:pPr>
      <w:rPr>
        <w:rFonts w:ascii="Courier New" w:hAnsi="Courier New" w:cs="Courier New" w:hint="default"/>
      </w:rPr>
    </w:lvl>
    <w:lvl w:ilvl="8" w:tplc="89CCC216" w:tentative="1">
      <w:start w:val="1"/>
      <w:numFmt w:val="bullet"/>
      <w:lvlText w:val=""/>
      <w:lvlJc w:val="left"/>
      <w:pPr>
        <w:ind w:left="6480" w:hanging="360"/>
      </w:pPr>
      <w:rPr>
        <w:rFonts w:ascii="Wingdings" w:hAnsi="Wingdings" w:hint="default"/>
      </w:rPr>
    </w:lvl>
  </w:abstractNum>
  <w:abstractNum w:abstractNumId="30" w15:restartNumberingAfterBreak="0">
    <w:nsid w:val="55B9622B"/>
    <w:multiLevelType w:val="hybridMultilevel"/>
    <w:tmpl w:val="AB880160"/>
    <w:lvl w:ilvl="0" w:tplc="456E0A58">
      <w:start w:val="1"/>
      <w:numFmt w:val="bullet"/>
      <w:lvlText w:val=""/>
      <w:lvlJc w:val="left"/>
      <w:pPr>
        <w:ind w:left="720" w:hanging="360"/>
      </w:pPr>
      <w:rPr>
        <w:rFonts w:ascii="Symbol" w:hAnsi="Symbol" w:hint="default"/>
      </w:rPr>
    </w:lvl>
    <w:lvl w:ilvl="1" w:tplc="558A2630" w:tentative="1">
      <w:start w:val="1"/>
      <w:numFmt w:val="bullet"/>
      <w:lvlText w:val="o"/>
      <w:lvlJc w:val="left"/>
      <w:pPr>
        <w:ind w:left="1440" w:hanging="360"/>
      </w:pPr>
      <w:rPr>
        <w:rFonts w:ascii="Courier New" w:hAnsi="Courier New" w:cs="Courier New" w:hint="default"/>
      </w:rPr>
    </w:lvl>
    <w:lvl w:ilvl="2" w:tplc="7F5A46FC" w:tentative="1">
      <w:start w:val="1"/>
      <w:numFmt w:val="bullet"/>
      <w:lvlText w:val=""/>
      <w:lvlJc w:val="left"/>
      <w:pPr>
        <w:ind w:left="2160" w:hanging="360"/>
      </w:pPr>
      <w:rPr>
        <w:rFonts w:ascii="Wingdings" w:hAnsi="Wingdings" w:hint="default"/>
      </w:rPr>
    </w:lvl>
    <w:lvl w:ilvl="3" w:tplc="BD04DFE8" w:tentative="1">
      <w:start w:val="1"/>
      <w:numFmt w:val="bullet"/>
      <w:lvlText w:val=""/>
      <w:lvlJc w:val="left"/>
      <w:pPr>
        <w:ind w:left="2880" w:hanging="360"/>
      </w:pPr>
      <w:rPr>
        <w:rFonts w:ascii="Symbol" w:hAnsi="Symbol" w:hint="default"/>
      </w:rPr>
    </w:lvl>
    <w:lvl w:ilvl="4" w:tplc="63F4F662" w:tentative="1">
      <w:start w:val="1"/>
      <w:numFmt w:val="bullet"/>
      <w:lvlText w:val="o"/>
      <w:lvlJc w:val="left"/>
      <w:pPr>
        <w:ind w:left="3600" w:hanging="360"/>
      </w:pPr>
      <w:rPr>
        <w:rFonts w:ascii="Courier New" w:hAnsi="Courier New" w:cs="Courier New" w:hint="default"/>
      </w:rPr>
    </w:lvl>
    <w:lvl w:ilvl="5" w:tplc="B680C112" w:tentative="1">
      <w:start w:val="1"/>
      <w:numFmt w:val="bullet"/>
      <w:lvlText w:val=""/>
      <w:lvlJc w:val="left"/>
      <w:pPr>
        <w:ind w:left="4320" w:hanging="360"/>
      </w:pPr>
      <w:rPr>
        <w:rFonts w:ascii="Wingdings" w:hAnsi="Wingdings" w:hint="default"/>
      </w:rPr>
    </w:lvl>
    <w:lvl w:ilvl="6" w:tplc="69EE6926" w:tentative="1">
      <w:start w:val="1"/>
      <w:numFmt w:val="bullet"/>
      <w:lvlText w:val=""/>
      <w:lvlJc w:val="left"/>
      <w:pPr>
        <w:ind w:left="5040" w:hanging="360"/>
      </w:pPr>
      <w:rPr>
        <w:rFonts w:ascii="Symbol" w:hAnsi="Symbol" w:hint="default"/>
      </w:rPr>
    </w:lvl>
    <w:lvl w:ilvl="7" w:tplc="77FA1D00" w:tentative="1">
      <w:start w:val="1"/>
      <w:numFmt w:val="bullet"/>
      <w:lvlText w:val="o"/>
      <w:lvlJc w:val="left"/>
      <w:pPr>
        <w:ind w:left="5760" w:hanging="360"/>
      </w:pPr>
      <w:rPr>
        <w:rFonts w:ascii="Courier New" w:hAnsi="Courier New" w:cs="Courier New" w:hint="default"/>
      </w:rPr>
    </w:lvl>
    <w:lvl w:ilvl="8" w:tplc="0DF6138E" w:tentative="1">
      <w:start w:val="1"/>
      <w:numFmt w:val="bullet"/>
      <w:lvlText w:val=""/>
      <w:lvlJc w:val="left"/>
      <w:pPr>
        <w:ind w:left="6480" w:hanging="360"/>
      </w:pPr>
      <w:rPr>
        <w:rFonts w:ascii="Wingdings" w:hAnsi="Wingdings" w:hint="default"/>
      </w:rPr>
    </w:lvl>
  </w:abstractNum>
  <w:abstractNum w:abstractNumId="31" w15:restartNumberingAfterBreak="0">
    <w:nsid w:val="59530A75"/>
    <w:multiLevelType w:val="hybridMultilevel"/>
    <w:tmpl w:val="F1F61C56"/>
    <w:lvl w:ilvl="0" w:tplc="1DDAB338">
      <w:start w:val="1"/>
      <w:numFmt w:val="decimal"/>
      <w:lvlText w:val="%1."/>
      <w:lvlJc w:val="left"/>
      <w:pPr>
        <w:ind w:left="786" w:hanging="360"/>
      </w:pPr>
    </w:lvl>
    <w:lvl w:ilvl="1" w:tplc="197AA47A">
      <w:start w:val="1"/>
      <w:numFmt w:val="lowerLetter"/>
      <w:lvlText w:val="%2."/>
      <w:lvlJc w:val="left"/>
      <w:pPr>
        <w:ind w:left="1506" w:hanging="360"/>
      </w:pPr>
    </w:lvl>
    <w:lvl w:ilvl="2" w:tplc="7EC00162">
      <w:start w:val="1"/>
      <w:numFmt w:val="lowerRoman"/>
      <w:lvlText w:val="%3."/>
      <w:lvlJc w:val="right"/>
      <w:pPr>
        <w:ind w:left="2226" w:hanging="180"/>
      </w:pPr>
    </w:lvl>
    <w:lvl w:ilvl="3" w:tplc="7526B090" w:tentative="1">
      <w:start w:val="1"/>
      <w:numFmt w:val="decimal"/>
      <w:lvlText w:val="%4."/>
      <w:lvlJc w:val="left"/>
      <w:pPr>
        <w:ind w:left="2946" w:hanging="360"/>
      </w:pPr>
    </w:lvl>
    <w:lvl w:ilvl="4" w:tplc="10A62A94" w:tentative="1">
      <w:start w:val="1"/>
      <w:numFmt w:val="lowerLetter"/>
      <w:lvlText w:val="%5."/>
      <w:lvlJc w:val="left"/>
      <w:pPr>
        <w:ind w:left="3666" w:hanging="360"/>
      </w:pPr>
    </w:lvl>
    <w:lvl w:ilvl="5" w:tplc="F5DE0DBE" w:tentative="1">
      <w:start w:val="1"/>
      <w:numFmt w:val="lowerRoman"/>
      <w:lvlText w:val="%6."/>
      <w:lvlJc w:val="right"/>
      <w:pPr>
        <w:ind w:left="4386" w:hanging="180"/>
      </w:pPr>
    </w:lvl>
    <w:lvl w:ilvl="6" w:tplc="85C8D7AE" w:tentative="1">
      <w:start w:val="1"/>
      <w:numFmt w:val="decimal"/>
      <w:lvlText w:val="%7."/>
      <w:lvlJc w:val="left"/>
      <w:pPr>
        <w:ind w:left="5106" w:hanging="360"/>
      </w:pPr>
    </w:lvl>
    <w:lvl w:ilvl="7" w:tplc="EB12D5F2" w:tentative="1">
      <w:start w:val="1"/>
      <w:numFmt w:val="lowerLetter"/>
      <w:lvlText w:val="%8."/>
      <w:lvlJc w:val="left"/>
      <w:pPr>
        <w:ind w:left="5826" w:hanging="360"/>
      </w:pPr>
    </w:lvl>
    <w:lvl w:ilvl="8" w:tplc="4BB0EDE0" w:tentative="1">
      <w:start w:val="1"/>
      <w:numFmt w:val="lowerRoman"/>
      <w:lvlText w:val="%9."/>
      <w:lvlJc w:val="right"/>
      <w:pPr>
        <w:ind w:left="6546" w:hanging="180"/>
      </w:pPr>
    </w:lvl>
  </w:abstractNum>
  <w:abstractNum w:abstractNumId="32" w15:restartNumberingAfterBreak="0">
    <w:nsid w:val="5A2D4835"/>
    <w:multiLevelType w:val="hybridMultilevel"/>
    <w:tmpl w:val="A9A464D4"/>
    <w:lvl w:ilvl="0" w:tplc="412826F4">
      <w:start w:val="1"/>
      <w:numFmt w:val="bullet"/>
      <w:lvlText w:val=""/>
      <w:lvlJc w:val="left"/>
      <w:pPr>
        <w:ind w:left="720" w:hanging="360"/>
      </w:pPr>
      <w:rPr>
        <w:rFonts w:ascii="Symbol" w:hAnsi="Symbol" w:hint="default"/>
      </w:rPr>
    </w:lvl>
    <w:lvl w:ilvl="1" w:tplc="ACD03BC0" w:tentative="1">
      <w:start w:val="1"/>
      <w:numFmt w:val="bullet"/>
      <w:lvlText w:val="o"/>
      <w:lvlJc w:val="left"/>
      <w:pPr>
        <w:ind w:left="1440" w:hanging="360"/>
      </w:pPr>
      <w:rPr>
        <w:rFonts w:ascii="Courier New" w:hAnsi="Courier New" w:cs="Courier New" w:hint="default"/>
      </w:rPr>
    </w:lvl>
    <w:lvl w:ilvl="2" w:tplc="BDAE45C6" w:tentative="1">
      <w:start w:val="1"/>
      <w:numFmt w:val="bullet"/>
      <w:lvlText w:val=""/>
      <w:lvlJc w:val="left"/>
      <w:pPr>
        <w:ind w:left="2160" w:hanging="360"/>
      </w:pPr>
      <w:rPr>
        <w:rFonts w:ascii="Wingdings" w:hAnsi="Wingdings" w:hint="default"/>
      </w:rPr>
    </w:lvl>
    <w:lvl w:ilvl="3" w:tplc="34DAF158" w:tentative="1">
      <w:start w:val="1"/>
      <w:numFmt w:val="bullet"/>
      <w:lvlText w:val=""/>
      <w:lvlJc w:val="left"/>
      <w:pPr>
        <w:ind w:left="2880" w:hanging="360"/>
      </w:pPr>
      <w:rPr>
        <w:rFonts w:ascii="Symbol" w:hAnsi="Symbol" w:hint="default"/>
      </w:rPr>
    </w:lvl>
    <w:lvl w:ilvl="4" w:tplc="3EBE6E94" w:tentative="1">
      <w:start w:val="1"/>
      <w:numFmt w:val="bullet"/>
      <w:lvlText w:val="o"/>
      <w:lvlJc w:val="left"/>
      <w:pPr>
        <w:ind w:left="3600" w:hanging="360"/>
      </w:pPr>
      <w:rPr>
        <w:rFonts w:ascii="Courier New" w:hAnsi="Courier New" w:cs="Courier New" w:hint="default"/>
      </w:rPr>
    </w:lvl>
    <w:lvl w:ilvl="5" w:tplc="A3269192" w:tentative="1">
      <w:start w:val="1"/>
      <w:numFmt w:val="bullet"/>
      <w:lvlText w:val=""/>
      <w:lvlJc w:val="left"/>
      <w:pPr>
        <w:ind w:left="4320" w:hanging="360"/>
      </w:pPr>
      <w:rPr>
        <w:rFonts w:ascii="Wingdings" w:hAnsi="Wingdings" w:hint="default"/>
      </w:rPr>
    </w:lvl>
    <w:lvl w:ilvl="6" w:tplc="2994A0E8" w:tentative="1">
      <w:start w:val="1"/>
      <w:numFmt w:val="bullet"/>
      <w:lvlText w:val=""/>
      <w:lvlJc w:val="left"/>
      <w:pPr>
        <w:ind w:left="5040" w:hanging="360"/>
      </w:pPr>
      <w:rPr>
        <w:rFonts w:ascii="Symbol" w:hAnsi="Symbol" w:hint="default"/>
      </w:rPr>
    </w:lvl>
    <w:lvl w:ilvl="7" w:tplc="75388156" w:tentative="1">
      <w:start w:val="1"/>
      <w:numFmt w:val="bullet"/>
      <w:lvlText w:val="o"/>
      <w:lvlJc w:val="left"/>
      <w:pPr>
        <w:ind w:left="5760" w:hanging="360"/>
      </w:pPr>
      <w:rPr>
        <w:rFonts w:ascii="Courier New" w:hAnsi="Courier New" w:cs="Courier New" w:hint="default"/>
      </w:rPr>
    </w:lvl>
    <w:lvl w:ilvl="8" w:tplc="33941566" w:tentative="1">
      <w:start w:val="1"/>
      <w:numFmt w:val="bullet"/>
      <w:lvlText w:val=""/>
      <w:lvlJc w:val="left"/>
      <w:pPr>
        <w:ind w:left="6480" w:hanging="360"/>
      </w:pPr>
      <w:rPr>
        <w:rFonts w:ascii="Wingdings" w:hAnsi="Wingdings" w:hint="default"/>
      </w:rPr>
    </w:lvl>
  </w:abstractNum>
  <w:abstractNum w:abstractNumId="33" w15:restartNumberingAfterBreak="0">
    <w:nsid w:val="5A57064D"/>
    <w:multiLevelType w:val="hybridMultilevel"/>
    <w:tmpl w:val="F476F322"/>
    <w:lvl w:ilvl="0" w:tplc="F274DC5E">
      <w:start w:val="1"/>
      <w:numFmt w:val="bullet"/>
      <w:lvlText w:val=""/>
      <w:lvlJc w:val="left"/>
      <w:pPr>
        <w:ind w:left="720" w:hanging="360"/>
      </w:pPr>
      <w:rPr>
        <w:rFonts w:ascii="Symbol" w:hAnsi="Symbol" w:hint="default"/>
      </w:rPr>
    </w:lvl>
    <w:lvl w:ilvl="1" w:tplc="953CC352" w:tentative="1">
      <w:start w:val="1"/>
      <w:numFmt w:val="bullet"/>
      <w:lvlText w:val="o"/>
      <w:lvlJc w:val="left"/>
      <w:pPr>
        <w:ind w:left="1440" w:hanging="360"/>
      </w:pPr>
      <w:rPr>
        <w:rFonts w:ascii="Courier New" w:hAnsi="Courier New" w:cs="Courier New" w:hint="default"/>
      </w:rPr>
    </w:lvl>
    <w:lvl w:ilvl="2" w:tplc="96C8F63A" w:tentative="1">
      <w:start w:val="1"/>
      <w:numFmt w:val="bullet"/>
      <w:lvlText w:val=""/>
      <w:lvlJc w:val="left"/>
      <w:pPr>
        <w:ind w:left="2160" w:hanging="360"/>
      </w:pPr>
      <w:rPr>
        <w:rFonts w:ascii="Wingdings" w:hAnsi="Wingdings" w:hint="default"/>
      </w:rPr>
    </w:lvl>
    <w:lvl w:ilvl="3" w:tplc="B038BFBE" w:tentative="1">
      <w:start w:val="1"/>
      <w:numFmt w:val="bullet"/>
      <w:lvlText w:val=""/>
      <w:lvlJc w:val="left"/>
      <w:pPr>
        <w:ind w:left="2880" w:hanging="360"/>
      </w:pPr>
      <w:rPr>
        <w:rFonts w:ascii="Symbol" w:hAnsi="Symbol" w:hint="default"/>
      </w:rPr>
    </w:lvl>
    <w:lvl w:ilvl="4" w:tplc="6E4273D2" w:tentative="1">
      <w:start w:val="1"/>
      <w:numFmt w:val="bullet"/>
      <w:lvlText w:val="o"/>
      <w:lvlJc w:val="left"/>
      <w:pPr>
        <w:ind w:left="3600" w:hanging="360"/>
      </w:pPr>
      <w:rPr>
        <w:rFonts w:ascii="Courier New" w:hAnsi="Courier New" w:cs="Courier New" w:hint="default"/>
      </w:rPr>
    </w:lvl>
    <w:lvl w:ilvl="5" w:tplc="B52873EA" w:tentative="1">
      <w:start w:val="1"/>
      <w:numFmt w:val="bullet"/>
      <w:lvlText w:val=""/>
      <w:lvlJc w:val="left"/>
      <w:pPr>
        <w:ind w:left="4320" w:hanging="360"/>
      </w:pPr>
      <w:rPr>
        <w:rFonts w:ascii="Wingdings" w:hAnsi="Wingdings" w:hint="default"/>
      </w:rPr>
    </w:lvl>
    <w:lvl w:ilvl="6" w:tplc="607266C4" w:tentative="1">
      <w:start w:val="1"/>
      <w:numFmt w:val="bullet"/>
      <w:lvlText w:val=""/>
      <w:lvlJc w:val="left"/>
      <w:pPr>
        <w:ind w:left="5040" w:hanging="360"/>
      </w:pPr>
      <w:rPr>
        <w:rFonts w:ascii="Symbol" w:hAnsi="Symbol" w:hint="default"/>
      </w:rPr>
    </w:lvl>
    <w:lvl w:ilvl="7" w:tplc="D46CCDC8" w:tentative="1">
      <w:start w:val="1"/>
      <w:numFmt w:val="bullet"/>
      <w:lvlText w:val="o"/>
      <w:lvlJc w:val="left"/>
      <w:pPr>
        <w:ind w:left="5760" w:hanging="360"/>
      </w:pPr>
      <w:rPr>
        <w:rFonts w:ascii="Courier New" w:hAnsi="Courier New" w:cs="Courier New" w:hint="default"/>
      </w:rPr>
    </w:lvl>
    <w:lvl w:ilvl="8" w:tplc="12D4B1CC" w:tentative="1">
      <w:start w:val="1"/>
      <w:numFmt w:val="bullet"/>
      <w:lvlText w:val=""/>
      <w:lvlJc w:val="left"/>
      <w:pPr>
        <w:ind w:left="6480" w:hanging="360"/>
      </w:pPr>
      <w:rPr>
        <w:rFonts w:ascii="Wingdings" w:hAnsi="Wingdings" w:hint="default"/>
      </w:rPr>
    </w:lvl>
  </w:abstractNum>
  <w:abstractNum w:abstractNumId="34" w15:restartNumberingAfterBreak="0">
    <w:nsid w:val="61A531E8"/>
    <w:multiLevelType w:val="hybridMultilevel"/>
    <w:tmpl w:val="F240375A"/>
    <w:lvl w:ilvl="0" w:tplc="70F84AE6">
      <w:start w:val="1"/>
      <w:numFmt w:val="bullet"/>
      <w:lvlText w:val=""/>
      <w:lvlJc w:val="left"/>
      <w:pPr>
        <w:ind w:left="720" w:hanging="360"/>
      </w:pPr>
      <w:rPr>
        <w:rFonts w:ascii="Symbol" w:hAnsi="Symbol" w:hint="default"/>
      </w:rPr>
    </w:lvl>
    <w:lvl w:ilvl="1" w:tplc="BC825B4E" w:tentative="1">
      <w:start w:val="1"/>
      <w:numFmt w:val="bullet"/>
      <w:lvlText w:val="o"/>
      <w:lvlJc w:val="left"/>
      <w:pPr>
        <w:ind w:left="1440" w:hanging="360"/>
      </w:pPr>
      <w:rPr>
        <w:rFonts w:ascii="Courier New" w:hAnsi="Courier New" w:cs="Courier New" w:hint="default"/>
      </w:rPr>
    </w:lvl>
    <w:lvl w:ilvl="2" w:tplc="3D24EAB2" w:tentative="1">
      <w:start w:val="1"/>
      <w:numFmt w:val="bullet"/>
      <w:lvlText w:val=""/>
      <w:lvlJc w:val="left"/>
      <w:pPr>
        <w:ind w:left="2160" w:hanging="360"/>
      </w:pPr>
      <w:rPr>
        <w:rFonts w:ascii="Wingdings" w:hAnsi="Wingdings" w:hint="default"/>
      </w:rPr>
    </w:lvl>
    <w:lvl w:ilvl="3" w:tplc="6622997E" w:tentative="1">
      <w:start w:val="1"/>
      <w:numFmt w:val="bullet"/>
      <w:lvlText w:val=""/>
      <w:lvlJc w:val="left"/>
      <w:pPr>
        <w:ind w:left="2880" w:hanging="360"/>
      </w:pPr>
      <w:rPr>
        <w:rFonts w:ascii="Symbol" w:hAnsi="Symbol" w:hint="default"/>
      </w:rPr>
    </w:lvl>
    <w:lvl w:ilvl="4" w:tplc="1512DB86" w:tentative="1">
      <w:start w:val="1"/>
      <w:numFmt w:val="bullet"/>
      <w:lvlText w:val="o"/>
      <w:lvlJc w:val="left"/>
      <w:pPr>
        <w:ind w:left="3600" w:hanging="360"/>
      </w:pPr>
      <w:rPr>
        <w:rFonts w:ascii="Courier New" w:hAnsi="Courier New" w:cs="Courier New" w:hint="default"/>
      </w:rPr>
    </w:lvl>
    <w:lvl w:ilvl="5" w:tplc="6394AFB8" w:tentative="1">
      <w:start w:val="1"/>
      <w:numFmt w:val="bullet"/>
      <w:lvlText w:val=""/>
      <w:lvlJc w:val="left"/>
      <w:pPr>
        <w:ind w:left="4320" w:hanging="360"/>
      </w:pPr>
      <w:rPr>
        <w:rFonts w:ascii="Wingdings" w:hAnsi="Wingdings" w:hint="default"/>
      </w:rPr>
    </w:lvl>
    <w:lvl w:ilvl="6" w:tplc="A6A2362A" w:tentative="1">
      <w:start w:val="1"/>
      <w:numFmt w:val="bullet"/>
      <w:lvlText w:val=""/>
      <w:lvlJc w:val="left"/>
      <w:pPr>
        <w:ind w:left="5040" w:hanging="360"/>
      </w:pPr>
      <w:rPr>
        <w:rFonts w:ascii="Symbol" w:hAnsi="Symbol" w:hint="default"/>
      </w:rPr>
    </w:lvl>
    <w:lvl w:ilvl="7" w:tplc="5D90C3BA" w:tentative="1">
      <w:start w:val="1"/>
      <w:numFmt w:val="bullet"/>
      <w:lvlText w:val="o"/>
      <w:lvlJc w:val="left"/>
      <w:pPr>
        <w:ind w:left="5760" w:hanging="360"/>
      </w:pPr>
      <w:rPr>
        <w:rFonts w:ascii="Courier New" w:hAnsi="Courier New" w:cs="Courier New" w:hint="default"/>
      </w:rPr>
    </w:lvl>
    <w:lvl w:ilvl="8" w:tplc="3B6850DE" w:tentative="1">
      <w:start w:val="1"/>
      <w:numFmt w:val="bullet"/>
      <w:lvlText w:val=""/>
      <w:lvlJc w:val="left"/>
      <w:pPr>
        <w:ind w:left="6480" w:hanging="360"/>
      </w:pPr>
      <w:rPr>
        <w:rFonts w:ascii="Wingdings" w:hAnsi="Wingdings" w:hint="default"/>
      </w:rPr>
    </w:lvl>
  </w:abstractNum>
  <w:abstractNum w:abstractNumId="35" w15:restartNumberingAfterBreak="0">
    <w:nsid w:val="61FD0558"/>
    <w:multiLevelType w:val="hybridMultilevel"/>
    <w:tmpl w:val="9AD4638A"/>
    <w:lvl w:ilvl="0" w:tplc="11646F64">
      <w:start w:val="1"/>
      <w:numFmt w:val="bullet"/>
      <w:lvlText w:val=""/>
      <w:lvlJc w:val="left"/>
      <w:pPr>
        <w:ind w:left="720" w:hanging="360"/>
      </w:pPr>
      <w:rPr>
        <w:rFonts w:ascii="Symbol" w:hAnsi="Symbol" w:hint="default"/>
      </w:rPr>
    </w:lvl>
    <w:lvl w:ilvl="1" w:tplc="D0C48BB0" w:tentative="1">
      <w:start w:val="1"/>
      <w:numFmt w:val="bullet"/>
      <w:lvlText w:val="o"/>
      <w:lvlJc w:val="left"/>
      <w:pPr>
        <w:ind w:left="1440" w:hanging="360"/>
      </w:pPr>
      <w:rPr>
        <w:rFonts w:ascii="Courier New" w:hAnsi="Courier New" w:cs="Courier New" w:hint="default"/>
      </w:rPr>
    </w:lvl>
    <w:lvl w:ilvl="2" w:tplc="77C2B17C" w:tentative="1">
      <w:start w:val="1"/>
      <w:numFmt w:val="bullet"/>
      <w:lvlText w:val=""/>
      <w:lvlJc w:val="left"/>
      <w:pPr>
        <w:ind w:left="2160" w:hanging="360"/>
      </w:pPr>
      <w:rPr>
        <w:rFonts w:ascii="Wingdings" w:hAnsi="Wingdings" w:hint="default"/>
      </w:rPr>
    </w:lvl>
    <w:lvl w:ilvl="3" w:tplc="83CCC822" w:tentative="1">
      <w:start w:val="1"/>
      <w:numFmt w:val="bullet"/>
      <w:lvlText w:val=""/>
      <w:lvlJc w:val="left"/>
      <w:pPr>
        <w:ind w:left="2880" w:hanging="360"/>
      </w:pPr>
      <w:rPr>
        <w:rFonts w:ascii="Symbol" w:hAnsi="Symbol" w:hint="default"/>
      </w:rPr>
    </w:lvl>
    <w:lvl w:ilvl="4" w:tplc="442CB1D4" w:tentative="1">
      <w:start w:val="1"/>
      <w:numFmt w:val="bullet"/>
      <w:lvlText w:val="o"/>
      <w:lvlJc w:val="left"/>
      <w:pPr>
        <w:ind w:left="3600" w:hanging="360"/>
      </w:pPr>
      <w:rPr>
        <w:rFonts w:ascii="Courier New" w:hAnsi="Courier New" w:cs="Courier New" w:hint="default"/>
      </w:rPr>
    </w:lvl>
    <w:lvl w:ilvl="5" w:tplc="AEB61B84" w:tentative="1">
      <w:start w:val="1"/>
      <w:numFmt w:val="bullet"/>
      <w:lvlText w:val=""/>
      <w:lvlJc w:val="left"/>
      <w:pPr>
        <w:ind w:left="4320" w:hanging="360"/>
      </w:pPr>
      <w:rPr>
        <w:rFonts w:ascii="Wingdings" w:hAnsi="Wingdings" w:hint="default"/>
      </w:rPr>
    </w:lvl>
    <w:lvl w:ilvl="6" w:tplc="DE342496" w:tentative="1">
      <w:start w:val="1"/>
      <w:numFmt w:val="bullet"/>
      <w:lvlText w:val=""/>
      <w:lvlJc w:val="left"/>
      <w:pPr>
        <w:ind w:left="5040" w:hanging="360"/>
      </w:pPr>
      <w:rPr>
        <w:rFonts w:ascii="Symbol" w:hAnsi="Symbol" w:hint="default"/>
      </w:rPr>
    </w:lvl>
    <w:lvl w:ilvl="7" w:tplc="FC6C5B56" w:tentative="1">
      <w:start w:val="1"/>
      <w:numFmt w:val="bullet"/>
      <w:lvlText w:val="o"/>
      <w:lvlJc w:val="left"/>
      <w:pPr>
        <w:ind w:left="5760" w:hanging="360"/>
      </w:pPr>
      <w:rPr>
        <w:rFonts w:ascii="Courier New" w:hAnsi="Courier New" w:cs="Courier New" w:hint="default"/>
      </w:rPr>
    </w:lvl>
    <w:lvl w:ilvl="8" w:tplc="89724A06" w:tentative="1">
      <w:start w:val="1"/>
      <w:numFmt w:val="bullet"/>
      <w:lvlText w:val=""/>
      <w:lvlJc w:val="left"/>
      <w:pPr>
        <w:ind w:left="6480" w:hanging="360"/>
      </w:pPr>
      <w:rPr>
        <w:rFonts w:ascii="Wingdings" w:hAnsi="Wingdings" w:hint="default"/>
      </w:rPr>
    </w:lvl>
  </w:abstractNum>
  <w:abstractNum w:abstractNumId="36" w15:restartNumberingAfterBreak="0">
    <w:nsid w:val="667F5D82"/>
    <w:multiLevelType w:val="hybridMultilevel"/>
    <w:tmpl w:val="EEC0D18E"/>
    <w:lvl w:ilvl="0" w:tplc="FBE6568C">
      <w:start w:val="1"/>
      <w:numFmt w:val="bullet"/>
      <w:lvlText w:val=""/>
      <w:lvlJc w:val="left"/>
      <w:pPr>
        <w:ind w:left="720" w:hanging="360"/>
      </w:pPr>
      <w:rPr>
        <w:rFonts w:ascii="Symbol" w:hAnsi="Symbol" w:hint="default"/>
      </w:rPr>
    </w:lvl>
    <w:lvl w:ilvl="1" w:tplc="A810EEB4" w:tentative="1">
      <w:start w:val="1"/>
      <w:numFmt w:val="bullet"/>
      <w:lvlText w:val="o"/>
      <w:lvlJc w:val="left"/>
      <w:pPr>
        <w:ind w:left="1440" w:hanging="360"/>
      </w:pPr>
      <w:rPr>
        <w:rFonts w:ascii="Courier New" w:hAnsi="Courier New" w:cs="Courier New" w:hint="default"/>
      </w:rPr>
    </w:lvl>
    <w:lvl w:ilvl="2" w:tplc="FC38B31C" w:tentative="1">
      <w:start w:val="1"/>
      <w:numFmt w:val="bullet"/>
      <w:lvlText w:val=""/>
      <w:lvlJc w:val="left"/>
      <w:pPr>
        <w:ind w:left="2160" w:hanging="360"/>
      </w:pPr>
      <w:rPr>
        <w:rFonts w:ascii="Wingdings" w:hAnsi="Wingdings" w:hint="default"/>
      </w:rPr>
    </w:lvl>
    <w:lvl w:ilvl="3" w:tplc="DC926B60" w:tentative="1">
      <w:start w:val="1"/>
      <w:numFmt w:val="bullet"/>
      <w:lvlText w:val=""/>
      <w:lvlJc w:val="left"/>
      <w:pPr>
        <w:ind w:left="2880" w:hanging="360"/>
      </w:pPr>
      <w:rPr>
        <w:rFonts w:ascii="Symbol" w:hAnsi="Symbol" w:hint="default"/>
      </w:rPr>
    </w:lvl>
    <w:lvl w:ilvl="4" w:tplc="B8B0AB9C" w:tentative="1">
      <w:start w:val="1"/>
      <w:numFmt w:val="bullet"/>
      <w:lvlText w:val="o"/>
      <w:lvlJc w:val="left"/>
      <w:pPr>
        <w:ind w:left="3600" w:hanging="360"/>
      </w:pPr>
      <w:rPr>
        <w:rFonts w:ascii="Courier New" w:hAnsi="Courier New" w:cs="Courier New" w:hint="default"/>
      </w:rPr>
    </w:lvl>
    <w:lvl w:ilvl="5" w:tplc="F3CC70E8" w:tentative="1">
      <w:start w:val="1"/>
      <w:numFmt w:val="bullet"/>
      <w:lvlText w:val=""/>
      <w:lvlJc w:val="left"/>
      <w:pPr>
        <w:ind w:left="4320" w:hanging="360"/>
      </w:pPr>
      <w:rPr>
        <w:rFonts w:ascii="Wingdings" w:hAnsi="Wingdings" w:hint="default"/>
      </w:rPr>
    </w:lvl>
    <w:lvl w:ilvl="6" w:tplc="CFD6F394" w:tentative="1">
      <w:start w:val="1"/>
      <w:numFmt w:val="bullet"/>
      <w:lvlText w:val=""/>
      <w:lvlJc w:val="left"/>
      <w:pPr>
        <w:ind w:left="5040" w:hanging="360"/>
      </w:pPr>
      <w:rPr>
        <w:rFonts w:ascii="Symbol" w:hAnsi="Symbol" w:hint="default"/>
      </w:rPr>
    </w:lvl>
    <w:lvl w:ilvl="7" w:tplc="F5AEBF2A" w:tentative="1">
      <w:start w:val="1"/>
      <w:numFmt w:val="bullet"/>
      <w:lvlText w:val="o"/>
      <w:lvlJc w:val="left"/>
      <w:pPr>
        <w:ind w:left="5760" w:hanging="360"/>
      </w:pPr>
      <w:rPr>
        <w:rFonts w:ascii="Courier New" w:hAnsi="Courier New" w:cs="Courier New" w:hint="default"/>
      </w:rPr>
    </w:lvl>
    <w:lvl w:ilvl="8" w:tplc="3900246A" w:tentative="1">
      <w:start w:val="1"/>
      <w:numFmt w:val="bullet"/>
      <w:lvlText w:val=""/>
      <w:lvlJc w:val="left"/>
      <w:pPr>
        <w:ind w:left="6480" w:hanging="360"/>
      </w:pPr>
      <w:rPr>
        <w:rFonts w:ascii="Wingdings" w:hAnsi="Wingdings" w:hint="default"/>
      </w:rPr>
    </w:lvl>
  </w:abstractNum>
  <w:abstractNum w:abstractNumId="37" w15:restartNumberingAfterBreak="0">
    <w:nsid w:val="685018DF"/>
    <w:multiLevelType w:val="hybridMultilevel"/>
    <w:tmpl w:val="968ABCE2"/>
    <w:lvl w:ilvl="0" w:tplc="B4B4E034">
      <w:start w:val="1"/>
      <w:numFmt w:val="bullet"/>
      <w:lvlText w:val=""/>
      <w:lvlJc w:val="left"/>
      <w:pPr>
        <w:ind w:left="720" w:hanging="360"/>
      </w:pPr>
      <w:rPr>
        <w:rFonts w:ascii="Symbol" w:hAnsi="Symbol" w:hint="default"/>
      </w:rPr>
    </w:lvl>
    <w:lvl w:ilvl="1" w:tplc="E1FE795A" w:tentative="1">
      <w:start w:val="1"/>
      <w:numFmt w:val="bullet"/>
      <w:lvlText w:val="o"/>
      <w:lvlJc w:val="left"/>
      <w:pPr>
        <w:ind w:left="1440" w:hanging="360"/>
      </w:pPr>
      <w:rPr>
        <w:rFonts w:ascii="Courier New" w:hAnsi="Courier New" w:cs="Courier New" w:hint="default"/>
      </w:rPr>
    </w:lvl>
    <w:lvl w:ilvl="2" w:tplc="E70C3530" w:tentative="1">
      <w:start w:val="1"/>
      <w:numFmt w:val="bullet"/>
      <w:lvlText w:val=""/>
      <w:lvlJc w:val="left"/>
      <w:pPr>
        <w:ind w:left="2160" w:hanging="360"/>
      </w:pPr>
      <w:rPr>
        <w:rFonts w:ascii="Wingdings" w:hAnsi="Wingdings" w:hint="default"/>
      </w:rPr>
    </w:lvl>
    <w:lvl w:ilvl="3" w:tplc="E912D480" w:tentative="1">
      <w:start w:val="1"/>
      <w:numFmt w:val="bullet"/>
      <w:lvlText w:val=""/>
      <w:lvlJc w:val="left"/>
      <w:pPr>
        <w:ind w:left="2880" w:hanging="360"/>
      </w:pPr>
      <w:rPr>
        <w:rFonts w:ascii="Symbol" w:hAnsi="Symbol" w:hint="default"/>
      </w:rPr>
    </w:lvl>
    <w:lvl w:ilvl="4" w:tplc="CC22C830" w:tentative="1">
      <w:start w:val="1"/>
      <w:numFmt w:val="bullet"/>
      <w:lvlText w:val="o"/>
      <w:lvlJc w:val="left"/>
      <w:pPr>
        <w:ind w:left="3600" w:hanging="360"/>
      </w:pPr>
      <w:rPr>
        <w:rFonts w:ascii="Courier New" w:hAnsi="Courier New" w:cs="Courier New" w:hint="default"/>
      </w:rPr>
    </w:lvl>
    <w:lvl w:ilvl="5" w:tplc="4EBE445A" w:tentative="1">
      <w:start w:val="1"/>
      <w:numFmt w:val="bullet"/>
      <w:lvlText w:val=""/>
      <w:lvlJc w:val="left"/>
      <w:pPr>
        <w:ind w:left="4320" w:hanging="360"/>
      </w:pPr>
      <w:rPr>
        <w:rFonts w:ascii="Wingdings" w:hAnsi="Wingdings" w:hint="default"/>
      </w:rPr>
    </w:lvl>
    <w:lvl w:ilvl="6" w:tplc="BE2057C2" w:tentative="1">
      <w:start w:val="1"/>
      <w:numFmt w:val="bullet"/>
      <w:lvlText w:val=""/>
      <w:lvlJc w:val="left"/>
      <w:pPr>
        <w:ind w:left="5040" w:hanging="360"/>
      </w:pPr>
      <w:rPr>
        <w:rFonts w:ascii="Symbol" w:hAnsi="Symbol" w:hint="default"/>
      </w:rPr>
    </w:lvl>
    <w:lvl w:ilvl="7" w:tplc="146E4610" w:tentative="1">
      <w:start w:val="1"/>
      <w:numFmt w:val="bullet"/>
      <w:lvlText w:val="o"/>
      <w:lvlJc w:val="left"/>
      <w:pPr>
        <w:ind w:left="5760" w:hanging="360"/>
      </w:pPr>
      <w:rPr>
        <w:rFonts w:ascii="Courier New" w:hAnsi="Courier New" w:cs="Courier New" w:hint="default"/>
      </w:rPr>
    </w:lvl>
    <w:lvl w:ilvl="8" w:tplc="50100956" w:tentative="1">
      <w:start w:val="1"/>
      <w:numFmt w:val="bullet"/>
      <w:lvlText w:val=""/>
      <w:lvlJc w:val="left"/>
      <w:pPr>
        <w:ind w:left="6480" w:hanging="360"/>
      </w:pPr>
      <w:rPr>
        <w:rFonts w:ascii="Wingdings" w:hAnsi="Wingdings" w:hint="default"/>
      </w:rPr>
    </w:lvl>
  </w:abstractNum>
  <w:abstractNum w:abstractNumId="38" w15:restartNumberingAfterBreak="0">
    <w:nsid w:val="717A20FE"/>
    <w:multiLevelType w:val="hybridMultilevel"/>
    <w:tmpl w:val="BEB4A86E"/>
    <w:lvl w:ilvl="0" w:tplc="B24C8716">
      <w:start w:val="1"/>
      <w:numFmt w:val="bullet"/>
      <w:lvlText w:val=""/>
      <w:lvlJc w:val="left"/>
      <w:pPr>
        <w:ind w:left="720" w:hanging="360"/>
      </w:pPr>
      <w:rPr>
        <w:rFonts w:ascii="Symbol" w:hAnsi="Symbol" w:hint="default"/>
      </w:rPr>
    </w:lvl>
    <w:lvl w:ilvl="1" w:tplc="BFD84CEC" w:tentative="1">
      <w:start w:val="1"/>
      <w:numFmt w:val="bullet"/>
      <w:lvlText w:val="o"/>
      <w:lvlJc w:val="left"/>
      <w:pPr>
        <w:ind w:left="1440" w:hanging="360"/>
      </w:pPr>
      <w:rPr>
        <w:rFonts w:ascii="Courier New" w:hAnsi="Courier New" w:cs="Courier New" w:hint="default"/>
      </w:rPr>
    </w:lvl>
    <w:lvl w:ilvl="2" w:tplc="4CC6BE50" w:tentative="1">
      <w:start w:val="1"/>
      <w:numFmt w:val="bullet"/>
      <w:lvlText w:val=""/>
      <w:lvlJc w:val="left"/>
      <w:pPr>
        <w:ind w:left="2160" w:hanging="360"/>
      </w:pPr>
      <w:rPr>
        <w:rFonts w:ascii="Wingdings" w:hAnsi="Wingdings" w:hint="default"/>
      </w:rPr>
    </w:lvl>
    <w:lvl w:ilvl="3" w:tplc="B260B7B4" w:tentative="1">
      <w:start w:val="1"/>
      <w:numFmt w:val="bullet"/>
      <w:lvlText w:val=""/>
      <w:lvlJc w:val="left"/>
      <w:pPr>
        <w:ind w:left="2880" w:hanging="360"/>
      </w:pPr>
      <w:rPr>
        <w:rFonts w:ascii="Symbol" w:hAnsi="Symbol" w:hint="default"/>
      </w:rPr>
    </w:lvl>
    <w:lvl w:ilvl="4" w:tplc="1766226A" w:tentative="1">
      <w:start w:val="1"/>
      <w:numFmt w:val="bullet"/>
      <w:lvlText w:val="o"/>
      <w:lvlJc w:val="left"/>
      <w:pPr>
        <w:ind w:left="3600" w:hanging="360"/>
      </w:pPr>
      <w:rPr>
        <w:rFonts w:ascii="Courier New" w:hAnsi="Courier New" w:cs="Courier New" w:hint="default"/>
      </w:rPr>
    </w:lvl>
    <w:lvl w:ilvl="5" w:tplc="A19A3648" w:tentative="1">
      <w:start w:val="1"/>
      <w:numFmt w:val="bullet"/>
      <w:lvlText w:val=""/>
      <w:lvlJc w:val="left"/>
      <w:pPr>
        <w:ind w:left="4320" w:hanging="360"/>
      </w:pPr>
      <w:rPr>
        <w:rFonts w:ascii="Wingdings" w:hAnsi="Wingdings" w:hint="default"/>
      </w:rPr>
    </w:lvl>
    <w:lvl w:ilvl="6" w:tplc="EADEF320" w:tentative="1">
      <w:start w:val="1"/>
      <w:numFmt w:val="bullet"/>
      <w:lvlText w:val=""/>
      <w:lvlJc w:val="left"/>
      <w:pPr>
        <w:ind w:left="5040" w:hanging="360"/>
      </w:pPr>
      <w:rPr>
        <w:rFonts w:ascii="Symbol" w:hAnsi="Symbol" w:hint="default"/>
      </w:rPr>
    </w:lvl>
    <w:lvl w:ilvl="7" w:tplc="AF829C2E" w:tentative="1">
      <w:start w:val="1"/>
      <w:numFmt w:val="bullet"/>
      <w:lvlText w:val="o"/>
      <w:lvlJc w:val="left"/>
      <w:pPr>
        <w:ind w:left="5760" w:hanging="360"/>
      </w:pPr>
      <w:rPr>
        <w:rFonts w:ascii="Courier New" w:hAnsi="Courier New" w:cs="Courier New" w:hint="default"/>
      </w:rPr>
    </w:lvl>
    <w:lvl w:ilvl="8" w:tplc="3578B08A" w:tentative="1">
      <w:start w:val="1"/>
      <w:numFmt w:val="bullet"/>
      <w:lvlText w:val=""/>
      <w:lvlJc w:val="left"/>
      <w:pPr>
        <w:ind w:left="6480" w:hanging="360"/>
      </w:pPr>
      <w:rPr>
        <w:rFonts w:ascii="Wingdings" w:hAnsi="Wingdings" w:hint="default"/>
      </w:rPr>
    </w:lvl>
  </w:abstractNum>
  <w:abstractNum w:abstractNumId="39" w15:restartNumberingAfterBreak="0">
    <w:nsid w:val="76ED2C7E"/>
    <w:multiLevelType w:val="hybridMultilevel"/>
    <w:tmpl w:val="EE4A116A"/>
    <w:lvl w:ilvl="0" w:tplc="E39A4292">
      <w:start w:val="1"/>
      <w:numFmt w:val="bullet"/>
      <w:lvlText w:val=""/>
      <w:lvlJc w:val="left"/>
      <w:pPr>
        <w:ind w:left="360" w:hanging="360"/>
      </w:pPr>
      <w:rPr>
        <w:rFonts w:ascii="Symbol" w:hAnsi="Symbol" w:hint="default"/>
      </w:rPr>
    </w:lvl>
    <w:lvl w:ilvl="1" w:tplc="474A5AA0" w:tentative="1">
      <w:start w:val="1"/>
      <w:numFmt w:val="bullet"/>
      <w:lvlText w:val="o"/>
      <w:lvlJc w:val="left"/>
      <w:pPr>
        <w:ind w:left="1080" w:hanging="360"/>
      </w:pPr>
      <w:rPr>
        <w:rFonts w:ascii="Courier New" w:hAnsi="Courier New" w:cs="Courier New" w:hint="default"/>
      </w:rPr>
    </w:lvl>
    <w:lvl w:ilvl="2" w:tplc="07D4CB4E" w:tentative="1">
      <w:start w:val="1"/>
      <w:numFmt w:val="bullet"/>
      <w:lvlText w:val=""/>
      <w:lvlJc w:val="left"/>
      <w:pPr>
        <w:ind w:left="1800" w:hanging="360"/>
      </w:pPr>
      <w:rPr>
        <w:rFonts w:ascii="Wingdings" w:hAnsi="Wingdings" w:hint="default"/>
      </w:rPr>
    </w:lvl>
    <w:lvl w:ilvl="3" w:tplc="E5F21448" w:tentative="1">
      <w:start w:val="1"/>
      <w:numFmt w:val="bullet"/>
      <w:lvlText w:val=""/>
      <w:lvlJc w:val="left"/>
      <w:pPr>
        <w:ind w:left="2520" w:hanging="360"/>
      </w:pPr>
      <w:rPr>
        <w:rFonts w:ascii="Symbol" w:hAnsi="Symbol" w:hint="default"/>
      </w:rPr>
    </w:lvl>
    <w:lvl w:ilvl="4" w:tplc="66E4C6FC" w:tentative="1">
      <w:start w:val="1"/>
      <w:numFmt w:val="bullet"/>
      <w:lvlText w:val="o"/>
      <w:lvlJc w:val="left"/>
      <w:pPr>
        <w:ind w:left="3240" w:hanging="360"/>
      </w:pPr>
      <w:rPr>
        <w:rFonts w:ascii="Courier New" w:hAnsi="Courier New" w:cs="Courier New" w:hint="default"/>
      </w:rPr>
    </w:lvl>
    <w:lvl w:ilvl="5" w:tplc="249E2B22" w:tentative="1">
      <w:start w:val="1"/>
      <w:numFmt w:val="bullet"/>
      <w:lvlText w:val=""/>
      <w:lvlJc w:val="left"/>
      <w:pPr>
        <w:ind w:left="3960" w:hanging="360"/>
      </w:pPr>
      <w:rPr>
        <w:rFonts w:ascii="Wingdings" w:hAnsi="Wingdings" w:hint="default"/>
      </w:rPr>
    </w:lvl>
    <w:lvl w:ilvl="6" w:tplc="3CC48F60" w:tentative="1">
      <w:start w:val="1"/>
      <w:numFmt w:val="bullet"/>
      <w:lvlText w:val=""/>
      <w:lvlJc w:val="left"/>
      <w:pPr>
        <w:ind w:left="4680" w:hanging="360"/>
      </w:pPr>
      <w:rPr>
        <w:rFonts w:ascii="Symbol" w:hAnsi="Symbol" w:hint="default"/>
      </w:rPr>
    </w:lvl>
    <w:lvl w:ilvl="7" w:tplc="ED8CD7C4" w:tentative="1">
      <w:start w:val="1"/>
      <w:numFmt w:val="bullet"/>
      <w:lvlText w:val="o"/>
      <w:lvlJc w:val="left"/>
      <w:pPr>
        <w:ind w:left="5400" w:hanging="360"/>
      </w:pPr>
      <w:rPr>
        <w:rFonts w:ascii="Courier New" w:hAnsi="Courier New" w:cs="Courier New" w:hint="default"/>
      </w:rPr>
    </w:lvl>
    <w:lvl w:ilvl="8" w:tplc="0DB2B64E" w:tentative="1">
      <w:start w:val="1"/>
      <w:numFmt w:val="bullet"/>
      <w:lvlText w:val=""/>
      <w:lvlJc w:val="left"/>
      <w:pPr>
        <w:ind w:left="6120" w:hanging="360"/>
      </w:pPr>
      <w:rPr>
        <w:rFonts w:ascii="Wingdings" w:hAnsi="Wingdings" w:hint="default"/>
      </w:rPr>
    </w:lvl>
  </w:abstractNum>
  <w:abstractNum w:abstractNumId="40" w15:restartNumberingAfterBreak="0">
    <w:nsid w:val="7A0C7F5B"/>
    <w:multiLevelType w:val="hybridMultilevel"/>
    <w:tmpl w:val="6C8469E6"/>
    <w:lvl w:ilvl="0" w:tplc="EECA76B6">
      <w:start w:val="1"/>
      <w:numFmt w:val="bullet"/>
      <w:lvlText w:val=""/>
      <w:lvlJc w:val="left"/>
      <w:pPr>
        <w:ind w:left="1080" w:hanging="360"/>
      </w:pPr>
      <w:rPr>
        <w:rFonts w:ascii="Symbol" w:hAnsi="Symbol" w:hint="default"/>
      </w:rPr>
    </w:lvl>
    <w:lvl w:ilvl="1" w:tplc="9BCEC306" w:tentative="1">
      <w:start w:val="1"/>
      <w:numFmt w:val="bullet"/>
      <w:lvlText w:val="o"/>
      <w:lvlJc w:val="left"/>
      <w:pPr>
        <w:ind w:left="1800" w:hanging="360"/>
      </w:pPr>
      <w:rPr>
        <w:rFonts w:ascii="Courier New" w:hAnsi="Courier New" w:cs="Courier New" w:hint="default"/>
      </w:rPr>
    </w:lvl>
    <w:lvl w:ilvl="2" w:tplc="7900829C" w:tentative="1">
      <w:start w:val="1"/>
      <w:numFmt w:val="bullet"/>
      <w:lvlText w:val=""/>
      <w:lvlJc w:val="left"/>
      <w:pPr>
        <w:ind w:left="2520" w:hanging="360"/>
      </w:pPr>
      <w:rPr>
        <w:rFonts w:ascii="Wingdings" w:hAnsi="Wingdings" w:hint="default"/>
      </w:rPr>
    </w:lvl>
    <w:lvl w:ilvl="3" w:tplc="3150487A" w:tentative="1">
      <w:start w:val="1"/>
      <w:numFmt w:val="bullet"/>
      <w:lvlText w:val=""/>
      <w:lvlJc w:val="left"/>
      <w:pPr>
        <w:ind w:left="3240" w:hanging="360"/>
      </w:pPr>
      <w:rPr>
        <w:rFonts w:ascii="Symbol" w:hAnsi="Symbol" w:hint="default"/>
      </w:rPr>
    </w:lvl>
    <w:lvl w:ilvl="4" w:tplc="C2304550" w:tentative="1">
      <w:start w:val="1"/>
      <w:numFmt w:val="bullet"/>
      <w:lvlText w:val="o"/>
      <w:lvlJc w:val="left"/>
      <w:pPr>
        <w:ind w:left="3960" w:hanging="360"/>
      </w:pPr>
      <w:rPr>
        <w:rFonts w:ascii="Courier New" w:hAnsi="Courier New" w:cs="Courier New" w:hint="default"/>
      </w:rPr>
    </w:lvl>
    <w:lvl w:ilvl="5" w:tplc="653AE952" w:tentative="1">
      <w:start w:val="1"/>
      <w:numFmt w:val="bullet"/>
      <w:lvlText w:val=""/>
      <w:lvlJc w:val="left"/>
      <w:pPr>
        <w:ind w:left="4680" w:hanging="360"/>
      </w:pPr>
      <w:rPr>
        <w:rFonts w:ascii="Wingdings" w:hAnsi="Wingdings" w:hint="default"/>
      </w:rPr>
    </w:lvl>
    <w:lvl w:ilvl="6" w:tplc="8E62C4AE" w:tentative="1">
      <w:start w:val="1"/>
      <w:numFmt w:val="bullet"/>
      <w:lvlText w:val=""/>
      <w:lvlJc w:val="left"/>
      <w:pPr>
        <w:ind w:left="5400" w:hanging="360"/>
      </w:pPr>
      <w:rPr>
        <w:rFonts w:ascii="Symbol" w:hAnsi="Symbol" w:hint="default"/>
      </w:rPr>
    </w:lvl>
    <w:lvl w:ilvl="7" w:tplc="F8905AB4" w:tentative="1">
      <w:start w:val="1"/>
      <w:numFmt w:val="bullet"/>
      <w:lvlText w:val="o"/>
      <w:lvlJc w:val="left"/>
      <w:pPr>
        <w:ind w:left="6120" w:hanging="360"/>
      </w:pPr>
      <w:rPr>
        <w:rFonts w:ascii="Courier New" w:hAnsi="Courier New" w:cs="Courier New" w:hint="default"/>
      </w:rPr>
    </w:lvl>
    <w:lvl w:ilvl="8" w:tplc="064CF870" w:tentative="1">
      <w:start w:val="1"/>
      <w:numFmt w:val="bullet"/>
      <w:lvlText w:val=""/>
      <w:lvlJc w:val="left"/>
      <w:pPr>
        <w:ind w:left="6840" w:hanging="360"/>
      </w:pPr>
      <w:rPr>
        <w:rFonts w:ascii="Wingdings" w:hAnsi="Wingdings" w:hint="default"/>
      </w:rPr>
    </w:lvl>
  </w:abstractNum>
  <w:abstractNum w:abstractNumId="41" w15:restartNumberingAfterBreak="0">
    <w:nsid w:val="7A270ACC"/>
    <w:multiLevelType w:val="hybridMultilevel"/>
    <w:tmpl w:val="A63865A6"/>
    <w:lvl w:ilvl="0" w:tplc="D4D45D16">
      <w:start w:val="1"/>
      <w:numFmt w:val="bullet"/>
      <w:lvlText w:val=""/>
      <w:lvlJc w:val="left"/>
      <w:pPr>
        <w:ind w:left="720" w:hanging="360"/>
      </w:pPr>
      <w:rPr>
        <w:rFonts w:ascii="Symbol" w:hAnsi="Symbol" w:hint="default"/>
      </w:rPr>
    </w:lvl>
    <w:lvl w:ilvl="1" w:tplc="8FFAEFD2" w:tentative="1">
      <w:start w:val="1"/>
      <w:numFmt w:val="bullet"/>
      <w:lvlText w:val="o"/>
      <w:lvlJc w:val="left"/>
      <w:pPr>
        <w:ind w:left="1440" w:hanging="360"/>
      </w:pPr>
      <w:rPr>
        <w:rFonts w:ascii="Courier New" w:hAnsi="Courier New" w:cs="Courier New" w:hint="default"/>
      </w:rPr>
    </w:lvl>
    <w:lvl w:ilvl="2" w:tplc="FB58EAA0" w:tentative="1">
      <w:start w:val="1"/>
      <w:numFmt w:val="bullet"/>
      <w:lvlText w:val=""/>
      <w:lvlJc w:val="left"/>
      <w:pPr>
        <w:ind w:left="2160" w:hanging="360"/>
      </w:pPr>
      <w:rPr>
        <w:rFonts w:ascii="Wingdings" w:hAnsi="Wingdings" w:hint="default"/>
      </w:rPr>
    </w:lvl>
    <w:lvl w:ilvl="3" w:tplc="A75CFF2A" w:tentative="1">
      <w:start w:val="1"/>
      <w:numFmt w:val="bullet"/>
      <w:lvlText w:val=""/>
      <w:lvlJc w:val="left"/>
      <w:pPr>
        <w:ind w:left="2880" w:hanging="360"/>
      </w:pPr>
      <w:rPr>
        <w:rFonts w:ascii="Symbol" w:hAnsi="Symbol" w:hint="default"/>
      </w:rPr>
    </w:lvl>
    <w:lvl w:ilvl="4" w:tplc="B32412C4" w:tentative="1">
      <w:start w:val="1"/>
      <w:numFmt w:val="bullet"/>
      <w:lvlText w:val="o"/>
      <w:lvlJc w:val="left"/>
      <w:pPr>
        <w:ind w:left="3600" w:hanging="360"/>
      </w:pPr>
      <w:rPr>
        <w:rFonts w:ascii="Courier New" w:hAnsi="Courier New" w:cs="Courier New" w:hint="default"/>
      </w:rPr>
    </w:lvl>
    <w:lvl w:ilvl="5" w:tplc="6586329C" w:tentative="1">
      <w:start w:val="1"/>
      <w:numFmt w:val="bullet"/>
      <w:lvlText w:val=""/>
      <w:lvlJc w:val="left"/>
      <w:pPr>
        <w:ind w:left="4320" w:hanging="360"/>
      </w:pPr>
      <w:rPr>
        <w:rFonts w:ascii="Wingdings" w:hAnsi="Wingdings" w:hint="default"/>
      </w:rPr>
    </w:lvl>
    <w:lvl w:ilvl="6" w:tplc="FAF6339E" w:tentative="1">
      <w:start w:val="1"/>
      <w:numFmt w:val="bullet"/>
      <w:lvlText w:val=""/>
      <w:lvlJc w:val="left"/>
      <w:pPr>
        <w:ind w:left="5040" w:hanging="360"/>
      </w:pPr>
      <w:rPr>
        <w:rFonts w:ascii="Symbol" w:hAnsi="Symbol" w:hint="default"/>
      </w:rPr>
    </w:lvl>
    <w:lvl w:ilvl="7" w:tplc="B87E4E0A" w:tentative="1">
      <w:start w:val="1"/>
      <w:numFmt w:val="bullet"/>
      <w:lvlText w:val="o"/>
      <w:lvlJc w:val="left"/>
      <w:pPr>
        <w:ind w:left="5760" w:hanging="360"/>
      </w:pPr>
      <w:rPr>
        <w:rFonts w:ascii="Courier New" w:hAnsi="Courier New" w:cs="Courier New" w:hint="default"/>
      </w:rPr>
    </w:lvl>
    <w:lvl w:ilvl="8" w:tplc="4F7E2DFE" w:tentative="1">
      <w:start w:val="1"/>
      <w:numFmt w:val="bullet"/>
      <w:lvlText w:val=""/>
      <w:lvlJc w:val="left"/>
      <w:pPr>
        <w:ind w:left="6480" w:hanging="360"/>
      </w:pPr>
      <w:rPr>
        <w:rFonts w:ascii="Wingdings" w:hAnsi="Wingdings" w:hint="default"/>
      </w:rPr>
    </w:lvl>
  </w:abstractNum>
  <w:abstractNum w:abstractNumId="42" w15:restartNumberingAfterBreak="0">
    <w:nsid w:val="7B677D14"/>
    <w:multiLevelType w:val="hybridMultilevel"/>
    <w:tmpl w:val="691E2FFA"/>
    <w:lvl w:ilvl="0" w:tplc="3A74E5DC">
      <w:start w:val="1"/>
      <w:numFmt w:val="bullet"/>
      <w:lvlText w:val=""/>
      <w:lvlJc w:val="left"/>
      <w:pPr>
        <w:ind w:left="763" w:hanging="360"/>
      </w:pPr>
      <w:rPr>
        <w:rFonts w:ascii="Symbol" w:hAnsi="Symbol" w:hint="default"/>
      </w:rPr>
    </w:lvl>
    <w:lvl w:ilvl="1" w:tplc="CB7E28C2" w:tentative="1">
      <w:start w:val="1"/>
      <w:numFmt w:val="bullet"/>
      <w:lvlText w:val="o"/>
      <w:lvlJc w:val="left"/>
      <w:pPr>
        <w:ind w:left="1483" w:hanging="360"/>
      </w:pPr>
      <w:rPr>
        <w:rFonts w:ascii="Courier New" w:hAnsi="Courier New" w:cs="Courier New" w:hint="default"/>
      </w:rPr>
    </w:lvl>
    <w:lvl w:ilvl="2" w:tplc="048CE152" w:tentative="1">
      <w:start w:val="1"/>
      <w:numFmt w:val="bullet"/>
      <w:lvlText w:val=""/>
      <w:lvlJc w:val="left"/>
      <w:pPr>
        <w:ind w:left="2203" w:hanging="360"/>
      </w:pPr>
      <w:rPr>
        <w:rFonts w:ascii="Wingdings" w:hAnsi="Wingdings" w:hint="default"/>
      </w:rPr>
    </w:lvl>
    <w:lvl w:ilvl="3" w:tplc="8E247D88" w:tentative="1">
      <w:start w:val="1"/>
      <w:numFmt w:val="bullet"/>
      <w:lvlText w:val=""/>
      <w:lvlJc w:val="left"/>
      <w:pPr>
        <w:ind w:left="2923" w:hanging="360"/>
      </w:pPr>
      <w:rPr>
        <w:rFonts w:ascii="Symbol" w:hAnsi="Symbol" w:hint="default"/>
      </w:rPr>
    </w:lvl>
    <w:lvl w:ilvl="4" w:tplc="2790486C" w:tentative="1">
      <w:start w:val="1"/>
      <w:numFmt w:val="bullet"/>
      <w:lvlText w:val="o"/>
      <w:lvlJc w:val="left"/>
      <w:pPr>
        <w:ind w:left="3643" w:hanging="360"/>
      </w:pPr>
      <w:rPr>
        <w:rFonts w:ascii="Courier New" w:hAnsi="Courier New" w:cs="Courier New" w:hint="default"/>
      </w:rPr>
    </w:lvl>
    <w:lvl w:ilvl="5" w:tplc="BCE400C4" w:tentative="1">
      <w:start w:val="1"/>
      <w:numFmt w:val="bullet"/>
      <w:lvlText w:val=""/>
      <w:lvlJc w:val="left"/>
      <w:pPr>
        <w:ind w:left="4363" w:hanging="360"/>
      </w:pPr>
      <w:rPr>
        <w:rFonts w:ascii="Wingdings" w:hAnsi="Wingdings" w:hint="default"/>
      </w:rPr>
    </w:lvl>
    <w:lvl w:ilvl="6" w:tplc="B93CC106" w:tentative="1">
      <w:start w:val="1"/>
      <w:numFmt w:val="bullet"/>
      <w:lvlText w:val=""/>
      <w:lvlJc w:val="left"/>
      <w:pPr>
        <w:ind w:left="5083" w:hanging="360"/>
      </w:pPr>
      <w:rPr>
        <w:rFonts w:ascii="Symbol" w:hAnsi="Symbol" w:hint="default"/>
      </w:rPr>
    </w:lvl>
    <w:lvl w:ilvl="7" w:tplc="A4E8C982" w:tentative="1">
      <w:start w:val="1"/>
      <w:numFmt w:val="bullet"/>
      <w:lvlText w:val="o"/>
      <w:lvlJc w:val="left"/>
      <w:pPr>
        <w:ind w:left="5803" w:hanging="360"/>
      </w:pPr>
      <w:rPr>
        <w:rFonts w:ascii="Courier New" w:hAnsi="Courier New" w:cs="Courier New" w:hint="default"/>
      </w:rPr>
    </w:lvl>
    <w:lvl w:ilvl="8" w:tplc="1D9C42D4" w:tentative="1">
      <w:start w:val="1"/>
      <w:numFmt w:val="bullet"/>
      <w:lvlText w:val=""/>
      <w:lvlJc w:val="left"/>
      <w:pPr>
        <w:ind w:left="6523" w:hanging="360"/>
      </w:pPr>
      <w:rPr>
        <w:rFonts w:ascii="Wingdings" w:hAnsi="Wingdings" w:hint="default"/>
      </w:rPr>
    </w:lvl>
  </w:abstractNum>
  <w:num w:numId="1">
    <w:abstractNumId w:val="11"/>
  </w:num>
  <w:num w:numId="2">
    <w:abstractNumId w:val="35"/>
  </w:num>
  <w:num w:numId="3">
    <w:abstractNumId w:val="4"/>
  </w:num>
  <w:num w:numId="4">
    <w:abstractNumId w:val="37"/>
  </w:num>
  <w:num w:numId="5">
    <w:abstractNumId w:val="6"/>
  </w:num>
  <w:num w:numId="6">
    <w:abstractNumId w:val="13"/>
  </w:num>
  <w:num w:numId="7">
    <w:abstractNumId w:val="19"/>
  </w:num>
  <w:num w:numId="8">
    <w:abstractNumId w:val="27"/>
  </w:num>
  <w:num w:numId="9">
    <w:abstractNumId w:val="32"/>
  </w:num>
  <w:num w:numId="10">
    <w:abstractNumId w:val="8"/>
  </w:num>
  <w:num w:numId="11">
    <w:abstractNumId w:val="10"/>
  </w:num>
  <w:num w:numId="12">
    <w:abstractNumId w:val="26"/>
  </w:num>
  <w:num w:numId="13">
    <w:abstractNumId w:val="1"/>
  </w:num>
  <w:num w:numId="14">
    <w:abstractNumId w:val="40"/>
  </w:num>
  <w:num w:numId="15">
    <w:abstractNumId w:val="17"/>
  </w:num>
  <w:num w:numId="16">
    <w:abstractNumId w:val="42"/>
  </w:num>
  <w:num w:numId="17">
    <w:abstractNumId w:val="23"/>
  </w:num>
  <w:num w:numId="18">
    <w:abstractNumId w:val="16"/>
  </w:num>
  <w:num w:numId="19">
    <w:abstractNumId w:val="25"/>
  </w:num>
  <w:num w:numId="20">
    <w:abstractNumId w:val="30"/>
  </w:num>
  <w:num w:numId="21">
    <w:abstractNumId w:val="5"/>
  </w:num>
  <w:num w:numId="22">
    <w:abstractNumId w:val="14"/>
  </w:num>
  <w:num w:numId="23">
    <w:abstractNumId w:val="34"/>
  </w:num>
  <w:num w:numId="24">
    <w:abstractNumId w:val="41"/>
  </w:num>
  <w:num w:numId="25">
    <w:abstractNumId w:val="33"/>
  </w:num>
  <w:num w:numId="26">
    <w:abstractNumId w:val="38"/>
  </w:num>
  <w:num w:numId="27">
    <w:abstractNumId w:val="12"/>
  </w:num>
  <w:num w:numId="28">
    <w:abstractNumId w:val="29"/>
  </w:num>
  <w:num w:numId="29">
    <w:abstractNumId w:val="28"/>
  </w:num>
  <w:num w:numId="30">
    <w:abstractNumId w:val="39"/>
  </w:num>
  <w:num w:numId="31">
    <w:abstractNumId w:val="24"/>
  </w:num>
  <w:num w:numId="32">
    <w:abstractNumId w:val="18"/>
  </w:num>
  <w:num w:numId="33">
    <w:abstractNumId w:val="7"/>
  </w:num>
  <w:num w:numId="34">
    <w:abstractNumId w:val="36"/>
  </w:num>
  <w:num w:numId="35">
    <w:abstractNumId w:val="0"/>
  </w:num>
  <w:num w:numId="36">
    <w:abstractNumId w:val="22"/>
  </w:num>
  <w:num w:numId="37">
    <w:abstractNumId w:val="3"/>
  </w:num>
  <w:num w:numId="38">
    <w:abstractNumId w:val="9"/>
  </w:num>
  <w:num w:numId="39">
    <w:abstractNumId w:val="15"/>
  </w:num>
  <w:num w:numId="40">
    <w:abstractNumId w:val="31"/>
  </w:num>
  <w:num w:numId="41">
    <w:abstractNumId w:val="20"/>
  </w:num>
  <w:num w:numId="42">
    <w:abstractNumId w:val="2"/>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B0C"/>
    <w:rsid w:val="002771B3"/>
    <w:rsid w:val="005976B0"/>
    <w:rsid w:val="00617E57"/>
    <w:rsid w:val="00995DC3"/>
    <w:rsid w:val="00BA6B0C"/>
    <w:rsid w:val="00BD030F"/>
    <w:rsid w:val="00E64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1D01E1-8906-4B51-BC18-E612C2694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959"/>
    <w:pPr>
      <w:ind w:left="720"/>
      <w:contextualSpacing/>
    </w:pPr>
  </w:style>
  <w:style w:type="table" w:styleId="TableGrid">
    <w:name w:val="Table Grid"/>
    <w:basedOn w:val="TableNormal"/>
    <w:uiPriority w:val="59"/>
    <w:rsid w:val="00E83DB9"/>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64F3"/>
    <w:pPr>
      <w:autoSpaceDE w:val="0"/>
      <w:autoSpaceDN w:val="0"/>
      <w:adjustRightInd w:val="0"/>
      <w:spacing w:after="0" w:line="240" w:lineRule="auto"/>
    </w:pPr>
    <w:rPr>
      <w:rFonts w:ascii="Corbel" w:hAnsi="Corbel" w:cs="Corbel"/>
      <w:color w:val="000000"/>
      <w:sz w:val="24"/>
      <w:szCs w:val="24"/>
    </w:rPr>
  </w:style>
  <w:style w:type="paragraph" w:styleId="BalloonText">
    <w:name w:val="Balloon Text"/>
    <w:basedOn w:val="Normal"/>
    <w:link w:val="BalloonTextChar"/>
    <w:uiPriority w:val="99"/>
    <w:semiHidden/>
    <w:unhideWhenUsed/>
    <w:rsid w:val="00277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1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1AEFD-BFD3-4F47-82B6-C8B1EF218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6650</Words>
  <Characters>37910</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Bonser, Debbie</dc:creator>
  <cp:lastModifiedBy>Gorman, Dave</cp:lastModifiedBy>
  <cp:revision>6</cp:revision>
  <dcterms:created xsi:type="dcterms:W3CDTF">2017-09-05T10:33:00Z</dcterms:created>
  <dcterms:modified xsi:type="dcterms:W3CDTF">2017-09-05T12:31:00Z</dcterms:modified>
</cp:coreProperties>
</file>